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72EC0F" w14:textId="56044BC7" w:rsidR="00FF4551" w:rsidRPr="007B6207" w:rsidRDefault="00FF4551" w:rsidP="0033144D">
      <w:pPr>
        <w:jc w:val="center"/>
        <w:rPr>
          <w:rFonts w:ascii="Times New Roman" w:eastAsia="맑은 고딕" w:hAnsi="Times New Roman" w:cs="Times New Roman"/>
          <w:b/>
          <w:color w:val="1F3864" w:themeColor="accent5" w:themeShade="80"/>
          <w:sz w:val="32"/>
          <w:lang w:eastAsia="ko-KR"/>
        </w:rPr>
      </w:pPr>
      <w:r w:rsidRPr="007B6207">
        <w:rPr>
          <w:rFonts w:ascii="Times New Roman" w:eastAsia="맑은 고딕" w:hAnsi="Times New Roman" w:cs="Times New Roman"/>
          <w:b/>
          <w:color w:val="1F3864" w:themeColor="accent5" w:themeShade="80"/>
          <w:sz w:val="32"/>
          <w:lang w:eastAsia="ko-KR"/>
        </w:rPr>
        <w:t>제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6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회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 xml:space="preserve"> 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한일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 xml:space="preserve"> 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불포화</w:t>
      </w:r>
      <w:r w:rsidR="00D83E56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지반</w:t>
      </w:r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 xml:space="preserve"> </w:t>
      </w:r>
      <w:r w:rsidR="00030A8D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공동</w:t>
      </w:r>
      <w:r w:rsidR="00E31EF4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 xml:space="preserve"> </w:t>
      </w:r>
      <w:proofErr w:type="spellStart"/>
      <w:r w:rsidRPr="007B6207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워크</w:t>
      </w:r>
      <w:r w:rsidR="00030A8D">
        <w:rPr>
          <w:rFonts w:ascii="Times New Roman" w:eastAsia="맑은 고딕" w:hAnsi="Times New Roman" w:cs="Times New Roman" w:hint="eastAsia"/>
          <w:b/>
          <w:color w:val="1F3864" w:themeColor="accent5" w:themeShade="80"/>
          <w:sz w:val="32"/>
          <w:lang w:eastAsia="ko-KR"/>
        </w:rPr>
        <w:t>샵</w:t>
      </w:r>
      <w:proofErr w:type="spellEnd"/>
    </w:p>
    <w:p w14:paraId="1AD6FB5B" w14:textId="44E3B41E" w:rsidR="0033144D" w:rsidRPr="007B6207" w:rsidRDefault="007B6207" w:rsidP="0033144D">
      <w:pPr>
        <w:jc w:val="center"/>
        <w:rPr>
          <w:rFonts w:ascii="Times New Roman" w:hAnsi="Times New Roman" w:cs="Times New Roman"/>
          <w:b/>
          <w:color w:val="1F3864" w:themeColor="accent5" w:themeShade="80"/>
          <w:sz w:val="28"/>
        </w:rPr>
      </w:pPr>
      <w:r w:rsidRPr="007B6207">
        <w:rPr>
          <w:rFonts w:ascii="Times New Roman" w:eastAsia="맑은 고딕" w:hAnsi="Times New Roman" w:cs="Times New Roman"/>
          <w:b/>
          <w:color w:val="1F3864" w:themeColor="accent5" w:themeShade="80"/>
          <w:sz w:val="28"/>
          <w:lang w:eastAsia="ko-KR"/>
        </w:rPr>
        <w:t>(</w:t>
      </w:r>
      <w:r w:rsidR="0033144D" w:rsidRPr="007B6207">
        <w:rPr>
          <w:rFonts w:ascii="Times New Roman" w:eastAsia="맑은 고딕" w:hAnsi="Times New Roman" w:cs="Times New Roman"/>
          <w:b/>
          <w:color w:val="1F3864" w:themeColor="accent5" w:themeShade="80"/>
          <w:sz w:val="28"/>
          <w:lang w:eastAsia="ko-KR"/>
        </w:rPr>
        <w:t xml:space="preserve">The 6th </w:t>
      </w:r>
      <w:r w:rsidR="00E31EF4">
        <w:rPr>
          <w:rFonts w:ascii="Times New Roman" w:eastAsia="맑은 고딕" w:hAnsi="Times New Roman" w:cs="Times New Roman"/>
          <w:b/>
          <w:color w:val="1F3864" w:themeColor="accent5" w:themeShade="80"/>
          <w:sz w:val="28"/>
          <w:lang w:eastAsia="ko-KR"/>
        </w:rPr>
        <w:t>Korea</w:t>
      </w:r>
      <w:r w:rsidR="0033144D" w:rsidRPr="007B6207">
        <w:rPr>
          <w:rFonts w:ascii="Times New Roman" w:hAnsi="Times New Roman" w:cs="Times New Roman"/>
          <w:b/>
          <w:color w:val="1F3864" w:themeColor="accent5" w:themeShade="80"/>
          <w:sz w:val="28"/>
        </w:rPr>
        <w:t>-</w:t>
      </w:r>
      <w:r w:rsidR="00E31EF4">
        <w:rPr>
          <w:rFonts w:ascii="Times New Roman" w:hAnsi="Times New Roman" w:cs="Times New Roman"/>
          <w:b/>
          <w:color w:val="1F3864" w:themeColor="accent5" w:themeShade="80"/>
          <w:sz w:val="28"/>
        </w:rPr>
        <w:t>Japan</w:t>
      </w:r>
      <w:r w:rsidR="0033144D" w:rsidRPr="007B6207">
        <w:rPr>
          <w:rFonts w:ascii="Times New Roman" w:hAnsi="Times New Roman" w:cs="Times New Roman"/>
          <w:b/>
          <w:color w:val="1F3864" w:themeColor="accent5" w:themeShade="80"/>
          <w:sz w:val="28"/>
        </w:rPr>
        <w:t xml:space="preserve"> </w:t>
      </w:r>
      <w:r w:rsidR="003F1582" w:rsidRPr="007B6207">
        <w:rPr>
          <w:rFonts w:ascii="Times New Roman" w:hAnsi="Times New Roman" w:cs="Times New Roman"/>
          <w:b/>
          <w:color w:val="1F3864" w:themeColor="accent5" w:themeShade="80"/>
          <w:sz w:val="28"/>
        </w:rPr>
        <w:t xml:space="preserve">Joint </w:t>
      </w:r>
      <w:r w:rsidR="0033144D" w:rsidRPr="007B6207">
        <w:rPr>
          <w:rFonts w:ascii="Times New Roman" w:hAnsi="Times New Roman" w:cs="Times New Roman"/>
          <w:b/>
          <w:color w:val="1F3864" w:themeColor="accent5" w:themeShade="80"/>
          <w:sz w:val="28"/>
        </w:rPr>
        <w:t>Workshop on Unsaturated Soils</w:t>
      </w:r>
      <w:r w:rsidRPr="007B6207">
        <w:rPr>
          <w:rFonts w:ascii="Times New Roman" w:hAnsi="Times New Roman" w:cs="Times New Roman"/>
          <w:b/>
          <w:color w:val="1F3864" w:themeColor="accent5" w:themeShade="80"/>
          <w:sz w:val="28"/>
        </w:rPr>
        <w:t>)</w:t>
      </w:r>
    </w:p>
    <w:p w14:paraId="447587EF" w14:textId="3B183840" w:rsidR="00D87E66" w:rsidRDefault="00D87E66" w:rsidP="0033144D">
      <w:pPr>
        <w:jc w:val="center"/>
        <w:rPr>
          <w:rFonts w:ascii="Times New Roman" w:hAnsi="Times New Roman" w:cs="Times New Roman"/>
          <w:sz w:val="28"/>
        </w:rPr>
      </w:pPr>
    </w:p>
    <w:p w14:paraId="2B32B96E" w14:textId="5400840E" w:rsidR="00532CC7" w:rsidRDefault="00532CC7" w:rsidP="0033144D">
      <w:pPr>
        <w:jc w:val="center"/>
        <w:rPr>
          <w:rFonts w:ascii="Times New Roman" w:hAnsi="Times New Roman" w:cs="Times New Roman"/>
          <w:sz w:val="28"/>
        </w:rPr>
      </w:pPr>
    </w:p>
    <w:p w14:paraId="32D6F7C9" w14:textId="7BECA6AB" w:rsidR="00532CC7" w:rsidRDefault="00532CC7" w:rsidP="0033144D">
      <w:pPr>
        <w:jc w:val="center"/>
        <w:rPr>
          <w:rFonts w:ascii="Times New Roman" w:hAnsi="Times New Roman" w:cs="Times New Roman"/>
          <w:sz w:val="28"/>
        </w:rPr>
      </w:pPr>
    </w:p>
    <w:p w14:paraId="6BECA64D" w14:textId="0975C84F" w:rsidR="00D87E66" w:rsidRPr="007B6207" w:rsidRDefault="00532CC7" w:rsidP="00532CC7">
      <w:pP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</w:pP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제6</w:t>
      </w:r>
      <w:r w:rsidR="00E31EF4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회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한국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-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일본 불포화지반 </w:t>
      </w:r>
      <w:r w:rsidR="00030A8D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공동</w:t>
      </w:r>
      <w:r w:rsidR="00A05472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proofErr w:type="spellStart"/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워크샵이</w:t>
      </w:r>
      <w:proofErr w:type="spellEnd"/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8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월</w:t>
      </w:r>
      <w:r w:rsidR="00A46AE6"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2</w:t>
      </w:r>
      <w:r w:rsidR="00A46AE6">
        <w:rPr>
          <w:rFonts w:ascii="Arial" w:eastAsia="맑은 고딕" w:hAnsi="Arial" w:cs="Arial" w:hint="eastAsia"/>
          <w:color w:val="222222"/>
          <w:sz w:val="23"/>
          <w:szCs w:val="23"/>
          <w:shd w:val="clear" w:color="auto" w:fill="FFFFFF"/>
          <w:lang w:eastAsia="ko-KR"/>
        </w:rPr>
        <w:t>9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일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(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목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) </w:t>
      </w:r>
      <w:r w:rsidR="00A46AE6"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–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 w:rsidR="00A46AE6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30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일(금)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일본 </w:t>
      </w:r>
      <w:proofErr w:type="spellStart"/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고베대학교에서</w:t>
      </w:r>
      <w:proofErr w:type="spellEnd"/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개최됩니다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.</w:t>
      </w:r>
      <w:r>
        <w:rPr>
          <w:rFonts w:ascii="Arial" w:hAnsi="Arial" w:cs="Arial"/>
          <w:color w:val="222222"/>
          <w:sz w:val="23"/>
          <w:szCs w:val="23"/>
          <w:lang w:eastAsia="ko-KR"/>
        </w:rPr>
        <w:br/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본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행사는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 w:rsidR="008E7BB5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불포화지반 관련 연구동향 파악 및 양국 연구자들 간의 </w:t>
      </w:r>
      <w:r w:rsidR="00085A94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학술</w:t>
      </w:r>
      <w:r w:rsidR="008E7BB5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교류</w:t>
      </w:r>
      <w:r w:rsidR="00085A94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를</w:t>
      </w:r>
      <w:r w:rsidR="008E7BB5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 위하여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우리 학회 지반역학 및 불포화지반 기술위원회와 일본 불포화</w:t>
      </w:r>
      <w:r w:rsidR="001F11B1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지반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 연구회</w:t>
      </w:r>
      <w:r w:rsidR="00D71D20"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를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 중심으로 총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 w:rsidR="00F141B1"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20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 xml:space="preserve">편의 </w:t>
      </w:r>
      <w:bookmarkStart w:id="0" w:name="_GoBack"/>
      <w:bookmarkEnd w:id="0"/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논문들이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발표</w:t>
      </w:r>
      <w:r w:rsidR="00CA20D7">
        <w:rPr>
          <w:rFonts w:ascii="맑은 고딕" w:eastAsia="맑은 고딕" w:hAnsi="맑은 고딕" w:cs="맑은 고딕"/>
          <w:color w:val="222222"/>
          <w:sz w:val="23"/>
          <w:szCs w:val="23"/>
          <w:shd w:val="clear" w:color="auto" w:fill="FFFFFF"/>
          <w:lang w:eastAsia="ko-KR"/>
        </w:rPr>
        <w:t xml:space="preserve">될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예정이오니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,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회원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여러분들의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많은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관심과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참여를</w:t>
      </w:r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 xml:space="preserve"> </w:t>
      </w:r>
      <w:proofErr w:type="spellStart"/>
      <w:r>
        <w:rPr>
          <w:rFonts w:ascii="맑은 고딕" w:eastAsia="맑은 고딕" w:hAnsi="맑은 고딕" w:cs="맑은 고딕" w:hint="eastAsia"/>
          <w:color w:val="222222"/>
          <w:sz w:val="23"/>
          <w:szCs w:val="23"/>
          <w:shd w:val="clear" w:color="auto" w:fill="FFFFFF"/>
          <w:lang w:eastAsia="ko-KR"/>
        </w:rPr>
        <w:t>부탁드립니다</w:t>
      </w:r>
      <w:proofErr w:type="spellEnd"/>
      <w:r>
        <w:rPr>
          <w:rFonts w:ascii="Arial" w:hAnsi="Arial" w:cs="Arial"/>
          <w:color w:val="222222"/>
          <w:sz w:val="23"/>
          <w:szCs w:val="23"/>
          <w:shd w:val="clear" w:color="auto" w:fill="FFFFFF"/>
          <w:lang w:eastAsia="ko-KR"/>
        </w:rPr>
        <w:t>.</w:t>
      </w:r>
      <w:r>
        <w:rPr>
          <w:rFonts w:ascii="Arial" w:hAnsi="Arial" w:cs="Arial"/>
          <w:color w:val="222222"/>
          <w:sz w:val="23"/>
          <w:szCs w:val="23"/>
          <w:lang w:eastAsia="ko-KR"/>
        </w:rPr>
        <w:br/>
      </w:r>
      <w:r>
        <w:rPr>
          <w:rFonts w:ascii="Arial" w:hAnsi="Arial" w:cs="Arial"/>
          <w:color w:val="222222"/>
          <w:sz w:val="23"/>
          <w:szCs w:val="23"/>
          <w:lang w:eastAsia="ko-KR"/>
        </w:rPr>
        <w:br/>
      </w:r>
      <w:r w:rsidR="00D87E66" w:rsidRPr="007B6207">
        <w:rPr>
          <w:rFonts w:ascii="맑은 고딕" w:eastAsia="맑은 고딕" w:hAnsi="맑은 고딕" w:cs="MS PGothic" w:hint="eastAsia"/>
          <w:color w:val="002060"/>
          <w:kern w:val="0"/>
          <w:sz w:val="28"/>
          <w:lang w:eastAsia="ko-KR"/>
        </w:rPr>
        <w:t>■</w:t>
      </w:r>
      <w:r w:rsidR="00D87E66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>일시</w:t>
      </w:r>
      <w:r w:rsidR="00FF4551" w:rsidRPr="007B6207">
        <w:rPr>
          <w:rFonts w:ascii="맑은 고딕" w:eastAsia="맑은 고딕" w:hAnsi="맑은 고딕" w:cs="바탕체" w:hint="eastAsia"/>
          <w:color w:val="002060"/>
          <w:kern w:val="0"/>
          <w:sz w:val="28"/>
          <w:lang w:eastAsia="ko-KR"/>
        </w:rPr>
        <w:t>: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 xml:space="preserve"> 2024년8월</w:t>
      </w:r>
      <w:r w:rsidR="00FF4551" w:rsidRPr="007B6207">
        <w:rPr>
          <w:rFonts w:ascii="맑은 고딕" w:eastAsia="맑은 고딕" w:hAnsi="맑은 고딕" w:cs="바탕체" w:hint="eastAsia"/>
          <w:color w:val="002060"/>
          <w:kern w:val="0"/>
          <w:sz w:val="28"/>
          <w:lang w:eastAsia="ko-KR"/>
        </w:rPr>
        <w:t>2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>9일</w:t>
      </w:r>
      <w:r w:rsidR="00FF4551" w:rsidRPr="007B6207">
        <w:rPr>
          <w:rFonts w:ascii="맑은 고딕" w:eastAsia="맑은 고딕" w:hAnsi="맑은 고딕" w:cs="바탕체" w:hint="eastAsia"/>
          <w:color w:val="002060"/>
          <w:kern w:val="0"/>
          <w:sz w:val="28"/>
          <w:lang w:eastAsia="ko-KR"/>
        </w:rPr>
        <w:t>(목)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>~30일</w:t>
      </w:r>
      <w:r w:rsidR="00FF4551" w:rsidRPr="007B6207">
        <w:rPr>
          <w:rFonts w:ascii="맑은 고딕" w:eastAsia="맑은 고딕" w:hAnsi="맑은 고딕" w:cs="바탕체" w:hint="eastAsia"/>
          <w:color w:val="002060"/>
          <w:kern w:val="0"/>
          <w:sz w:val="28"/>
          <w:lang w:eastAsia="ko-KR"/>
        </w:rPr>
        <w:t>(금)</w:t>
      </w:r>
    </w:p>
    <w:p w14:paraId="70B4C6F0" w14:textId="18FAA274" w:rsidR="00D87E66" w:rsidRDefault="00D87E66" w:rsidP="00D87E66">
      <w:pPr>
        <w:jc w:val="left"/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</w:pPr>
      <w:r w:rsidRPr="007B6207">
        <w:rPr>
          <w:rFonts w:ascii="맑은 고딕" w:eastAsia="맑은 고딕" w:hAnsi="맑은 고딕" w:cs="MS PGothic" w:hint="eastAsia"/>
          <w:color w:val="002060"/>
          <w:kern w:val="0"/>
          <w:sz w:val="28"/>
          <w:lang w:eastAsia="ko-KR"/>
        </w:rPr>
        <w:t>■</w:t>
      </w:r>
      <w:r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>장소</w:t>
      </w:r>
      <w:r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: </w:t>
      </w:r>
      <w:proofErr w:type="spellStart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>Rokkodai</w:t>
      </w:r>
      <w:proofErr w:type="spellEnd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Auditorium (</w:t>
      </w:r>
      <w:proofErr w:type="spellStart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>Idemitsu</w:t>
      </w:r>
      <w:proofErr w:type="spellEnd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proofErr w:type="spellStart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>Sazo</w:t>
      </w:r>
      <w:proofErr w:type="spellEnd"/>
      <w:r w:rsidR="00717550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Memorial)</w:t>
      </w:r>
      <w:r w:rsidR="00DD1079"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, </w:t>
      </w:r>
      <w:proofErr w:type="spellStart"/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>고베대학교</w:t>
      </w:r>
      <w:proofErr w:type="spellEnd"/>
      <w:r w:rsidR="00FF4551" w:rsidRPr="007B6207">
        <w:rPr>
          <w:rFonts w:ascii="맑은 고딕" w:eastAsia="맑은 고딕" w:hAnsi="맑은 고딕" w:cs="바탕체" w:hint="eastAsia"/>
          <w:color w:val="002060"/>
          <w:kern w:val="0"/>
          <w:sz w:val="28"/>
          <w:lang w:eastAsia="ko-KR"/>
        </w:rPr>
        <w:t>,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  <w:t xml:space="preserve"> 일본</w:t>
      </w:r>
    </w:p>
    <w:p w14:paraId="6236FD2D" w14:textId="7CBC365B" w:rsidR="005D7123" w:rsidRDefault="005D7123" w:rsidP="00D87E66">
      <w:pPr>
        <w:jc w:val="left"/>
        <w:rPr>
          <w:rFonts w:ascii="맑은 고딕" w:eastAsia="맑은 고딕" w:hAnsi="맑은 고딕" w:cs="바탕체"/>
          <w:color w:val="002060"/>
          <w:kern w:val="0"/>
          <w:sz w:val="28"/>
          <w:lang w:eastAsia="ko-KR"/>
        </w:rPr>
      </w:pPr>
      <w:r w:rsidRPr="007B6207">
        <w:rPr>
          <w:rFonts w:ascii="맑은 고딕" w:eastAsia="맑은 고딕" w:hAnsi="맑은 고딕" w:cs="MS PGothic" w:hint="eastAsia"/>
          <w:color w:val="002060"/>
          <w:kern w:val="0"/>
          <w:sz w:val="28"/>
          <w:lang w:eastAsia="ko-KR"/>
        </w:rPr>
        <w:t>■</w:t>
      </w:r>
      <w:r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주관:</w:t>
      </w:r>
      <w: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proofErr w:type="spellStart"/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한국지반공학회</w:t>
      </w:r>
      <w:proofErr w:type="spellEnd"/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(지반역학 및 불포화지반 기술위원회)</w:t>
      </w:r>
      <w: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, </w:t>
      </w:r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일본 불포화지반연구회</w:t>
      </w:r>
    </w:p>
    <w:p w14:paraId="10D4C179" w14:textId="586F2E4B" w:rsidR="00532CC7" w:rsidRDefault="00532CC7" w:rsidP="00D87E66">
      <w:pPr>
        <w:jc w:val="left"/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</w:pPr>
      <w:r w:rsidRPr="007B6207">
        <w:rPr>
          <w:rFonts w:ascii="맑은 고딕" w:eastAsia="맑은 고딕" w:hAnsi="맑은 고딕" w:cs="MS PGothic" w:hint="eastAsia"/>
          <w:color w:val="002060"/>
          <w:kern w:val="0"/>
          <w:sz w:val="28"/>
          <w:lang w:eastAsia="ko-KR"/>
        </w:rPr>
        <w:t>■</w:t>
      </w:r>
      <w:r w:rsidRPr="007B6207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r w:rsidR="005D7123"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지원:</w:t>
      </w:r>
      <w: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 </w:t>
      </w:r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한국연구재단(</w:t>
      </w:r>
      <w: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>KRF)</w:t>
      </w:r>
      <w:r w:rsidR="00D4501A"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 xml:space="preserve">, </w:t>
      </w:r>
      <w:r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일본학술진흥회</w:t>
      </w:r>
      <w:r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  <w:t>(JSPS)</w:t>
      </w:r>
    </w:p>
    <w:p w14:paraId="44E77378" w14:textId="7E458906" w:rsidR="005D7123" w:rsidRDefault="005D7123" w:rsidP="00D87E66">
      <w:pPr>
        <w:jc w:val="left"/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</w:pPr>
    </w:p>
    <w:p w14:paraId="4CA6A17E" w14:textId="2F8E316C" w:rsidR="005D7123" w:rsidRDefault="005D7123" w:rsidP="00D87E66">
      <w:pPr>
        <w:jc w:val="left"/>
        <w:rPr>
          <w:rFonts w:ascii="맑은 고딕" w:eastAsia="맑은 고딕" w:hAnsi="맑은 고딕" w:cs="Times New Roman"/>
          <w:color w:val="002060"/>
          <w:kern w:val="0"/>
          <w:sz w:val="28"/>
          <w:lang w:eastAsia="ko-KR"/>
        </w:rPr>
      </w:pPr>
    </w:p>
    <w:p w14:paraId="6240E5D6" w14:textId="77777777" w:rsidR="00D87E66" w:rsidRPr="007B6207" w:rsidRDefault="00D87E66" w:rsidP="00D87E66">
      <w:pPr>
        <w:jc w:val="left"/>
        <w:rPr>
          <w:rFonts w:ascii="맑은 고딕" w:eastAsia="맑은 고딕" w:hAnsi="맑은 고딕" w:cs="바탕체"/>
          <w:color w:val="002060"/>
          <w:kern w:val="0"/>
          <w:sz w:val="28"/>
        </w:rPr>
      </w:pPr>
      <w:r w:rsidRPr="007B6207">
        <w:rPr>
          <w:rFonts w:ascii="맑은 고딕" w:eastAsia="맑은 고딕" w:hAnsi="맑은 고딕" w:cs="Times New Roman" w:hint="eastAsia"/>
          <w:color w:val="002060"/>
          <w:kern w:val="0"/>
          <w:sz w:val="28"/>
        </w:rPr>
        <w:lastRenderedPageBreak/>
        <w:t xml:space="preserve">■ </w:t>
      </w:r>
      <w:r w:rsidR="007B6207">
        <w:rPr>
          <w:rFonts w:ascii="맑은 고딕" w:eastAsia="맑은 고딕" w:hAnsi="맑은 고딕" w:cs="Times New Roman"/>
          <w:color w:val="002060"/>
          <w:kern w:val="0"/>
          <w:sz w:val="28"/>
        </w:rPr>
        <w:t>[</w:t>
      </w:r>
      <w:r w:rsidR="007B2D00" w:rsidRPr="007B6207">
        <w:rPr>
          <w:rFonts w:ascii="맑은 고딕" w:eastAsia="맑은 고딕" w:hAnsi="맑은 고딕" w:cs="Times New Roman"/>
          <w:color w:val="002060"/>
          <w:kern w:val="0"/>
          <w:sz w:val="28"/>
        </w:rPr>
        <w:t>1일차</w:t>
      </w:r>
      <w:r w:rsidR="007B6207"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>]</w:t>
      </w:r>
      <w:r w:rsidR="007B2D00" w:rsidRPr="007B6207">
        <w:rPr>
          <w:rFonts w:ascii="맑은 고딕" w:eastAsia="맑은 고딕" w:hAnsi="맑은 고딕" w:cs="Times New Roman" w:hint="eastAsia"/>
          <w:color w:val="002060"/>
          <w:kern w:val="0"/>
          <w:sz w:val="28"/>
          <w:lang w:eastAsia="ko-KR"/>
        </w:rPr>
        <w:t xml:space="preserve"> </w:t>
      </w:r>
      <w:r w:rsidR="00FF4551" w:rsidRPr="007B6207">
        <w:rPr>
          <w:rFonts w:ascii="맑은 고딕" w:eastAsia="맑은 고딕" w:hAnsi="맑은 고딕" w:cs="바탕체"/>
          <w:color w:val="002060"/>
          <w:kern w:val="0"/>
          <w:sz w:val="28"/>
        </w:rPr>
        <w:t>세션안내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6232"/>
        <w:gridCol w:w="3402"/>
        <w:gridCol w:w="4395"/>
      </w:tblGrid>
      <w:tr w:rsidR="00FF4551" w:rsidRPr="00250129" w14:paraId="1368D79B" w14:textId="77777777" w:rsidTr="00FF4551">
        <w:trPr>
          <w:trHeight w:val="567"/>
        </w:trPr>
        <w:tc>
          <w:tcPr>
            <w:tcW w:w="14029" w:type="dxa"/>
            <w:gridSpan w:val="3"/>
            <w:shd w:val="clear" w:color="auto" w:fill="auto"/>
            <w:vAlign w:val="center"/>
          </w:tcPr>
          <w:p w14:paraId="6EBE3E4C" w14:textId="77777777" w:rsidR="00FF4551" w:rsidRPr="007B2D00" w:rsidRDefault="00FF4551" w:rsidP="00FF4551">
            <w:pPr>
              <w:widowControl/>
              <w:jc w:val="center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</w:pPr>
            <w:r w:rsidRPr="007B2D00">
              <w:rPr>
                <w:rFonts w:ascii="Arial Unicode MS" w:eastAsia="Arial Unicode MS" w:hAnsi="Arial Unicode MS" w:cs="Arial Unicode MS"/>
                <w:b/>
                <w:color w:val="0070C0"/>
                <w:kern w:val="0"/>
                <w:sz w:val="28"/>
              </w:rPr>
              <w:t>Session 1</w:t>
            </w:r>
          </w:p>
        </w:tc>
      </w:tr>
      <w:tr w:rsidR="00FF4551" w:rsidRPr="00250129" w14:paraId="066172D9" w14:textId="77777777" w:rsidTr="00D25898">
        <w:trPr>
          <w:trHeight w:val="35"/>
        </w:trPr>
        <w:tc>
          <w:tcPr>
            <w:tcW w:w="623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382421A9" w14:textId="77777777" w:rsidR="00FF4551" w:rsidRPr="007B2D00" w:rsidRDefault="00FF4551" w:rsidP="00FF4551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</w:rPr>
            </w:pPr>
            <w:r w:rsidRPr="007B2D00">
              <w:rPr>
                <w:rFonts w:ascii="Arial Unicode MS" w:eastAsia="Arial Unicode MS" w:hAnsi="Arial Unicode MS" w:cs="Arial Unicode MS" w:hint="eastAsia"/>
                <w:sz w:val="22"/>
              </w:rPr>
              <w:t>Title</w:t>
            </w:r>
          </w:p>
        </w:tc>
        <w:tc>
          <w:tcPr>
            <w:tcW w:w="340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5D2C2DC1" w14:textId="77777777" w:rsidR="00FF4551" w:rsidRPr="007B2D00" w:rsidRDefault="00FF4551" w:rsidP="00FF4551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</w:rPr>
            </w:pPr>
            <w:r w:rsidRPr="007B2D00">
              <w:rPr>
                <w:rFonts w:ascii="Arial Unicode MS" w:eastAsia="Arial Unicode MS" w:hAnsi="Arial Unicode MS" w:cs="Arial Unicode MS" w:hint="eastAsia"/>
                <w:sz w:val="22"/>
              </w:rPr>
              <w:t>Author</w:t>
            </w:r>
          </w:p>
        </w:tc>
        <w:tc>
          <w:tcPr>
            <w:tcW w:w="4395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2E42B65" w14:textId="77777777" w:rsidR="00FF4551" w:rsidRPr="007B2D00" w:rsidRDefault="00FF4551" w:rsidP="00FF4551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</w:rPr>
            </w:pPr>
            <w:r w:rsidRPr="007B2D00">
              <w:rPr>
                <w:rFonts w:ascii="Arial Unicode MS" w:eastAsia="Arial Unicode MS" w:hAnsi="Arial Unicode MS" w:cs="Arial Unicode MS" w:hint="eastAsia"/>
                <w:sz w:val="22"/>
              </w:rPr>
              <w:t>Affiliation</w:t>
            </w:r>
          </w:p>
        </w:tc>
      </w:tr>
      <w:tr w:rsidR="00FF4551" w:rsidRPr="00250129" w14:paraId="32164A9D" w14:textId="77777777" w:rsidTr="00D25898">
        <w:trPr>
          <w:trHeight w:val="567"/>
        </w:trPr>
        <w:tc>
          <w:tcPr>
            <w:tcW w:w="623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637FA84D" w14:textId="77777777" w:rsidR="00FF4551" w:rsidRPr="007B6207" w:rsidRDefault="00FF4551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Experimental Study about Recovery of Stability of Railway Embankment Damaged by Severe Rainfall</w:t>
            </w:r>
          </w:p>
        </w:tc>
        <w:tc>
          <w:tcPr>
            <w:tcW w:w="340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3688F05" w14:textId="77777777" w:rsidR="00FF4551" w:rsidRPr="007B2D00" w:rsidRDefault="00FF4551" w:rsidP="00D25898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Takaki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MATSUMARU</w:t>
            </w:r>
          </w:p>
        </w:tc>
        <w:tc>
          <w:tcPr>
            <w:tcW w:w="43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D438370" w14:textId="4F88B7DA" w:rsidR="00FF4551" w:rsidRPr="007B2D00" w:rsidRDefault="00FF4551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Railway Technical Research Institute</w:t>
            </w:r>
            <w:r w:rsidR="00F141B1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)</w:t>
            </w: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, Japan</w:t>
            </w:r>
          </w:p>
        </w:tc>
      </w:tr>
      <w:tr w:rsidR="00FF4551" w:rsidRPr="00250129" w14:paraId="793E670A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1C39243B" w14:textId="77777777" w:rsidR="00FF4551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Preliminary Study on Verification of Critical Continuous Rainfall Amounts for Initiating Shallow Landslides in Korea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72FB1F1" w14:textId="77777777" w:rsidR="00FF4551" w:rsidRPr="007B2D00" w:rsidRDefault="00D25898" w:rsidP="00D25898">
            <w:pPr>
              <w:widowControl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Joon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-Young Park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5BCA4177" w14:textId="26FAF46B" w:rsidR="00FF4551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Korea Institute of Geoscience and Mineral Resources</w:t>
            </w:r>
            <w:r w:rsidR="00F141B1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)</w:t>
            </w: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, Korea</w:t>
            </w:r>
          </w:p>
        </w:tc>
      </w:tr>
      <w:tr w:rsidR="00FF4551" w:rsidRPr="00250129" w14:paraId="16C75804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6A03F1A7" w14:textId="77777777" w:rsidR="00FF4551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Slope Failure Prediction Based on Reference Suction Stress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45A79CC" w14:textId="77777777" w:rsidR="00FF4551" w:rsidRPr="007B2D00" w:rsidRDefault="00D25898" w:rsidP="00D25898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Depu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 xml:space="preserve"> Hu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0DFF50B1" w14:textId="77777777" w:rsidR="00FF4551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Kobe University, Japan</w:t>
            </w:r>
          </w:p>
        </w:tc>
      </w:tr>
      <w:tr w:rsidR="00FF4551" w:rsidRPr="00250129" w14:paraId="17795325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78885064" w14:textId="77777777" w:rsidR="00FF4551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Analysis of Rainfall Flow and Unsaturated Slope Stability Using UAV Images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080FC59" w14:textId="77777777" w:rsidR="00FF4551" w:rsidRPr="007B2D00" w:rsidRDefault="00D25898" w:rsidP="00D25898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Jae-Hong Kim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0F5DAB17" w14:textId="77777777" w:rsidR="00FF4551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Dongshin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University, Korea</w:t>
            </w:r>
          </w:p>
        </w:tc>
      </w:tr>
      <w:tr w:rsidR="00D25898" w:rsidRPr="00250129" w14:paraId="0427E313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2477785A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Analysis of Rainfall Infiltration in Unsaturated Soil Slopes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650DA3B" w14:textId="77777777" w:rsidR="00D25898" w:rsidRPr="007B2D00" w:rsidRDefault="00D25898" w:rsidP="00D25898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Yeshey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Choden</w:t>
            </w:r>
            <w:proofErr w:type="spellEnd"/>
          </w:p>
        </w:tc>
        <w:tc>
          <w:tcPr>
            <w:tcW w:w="4395" w:type="dxa"/>
            <w:shd w:val="clear" w:color="auto" w:fill="auto"/>
            <w:vAlign w:val="center"/>
          </w:tcPr>
          <w:p w14:paraId="36D0D27D" w14:textId="77777777" w:rsidR="00D25898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Kyoto University</w:t>
            </w: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, Japan</w:t>
            </w:r>
          </w:p>
        </w:tc>
      </w:tr>
      <w:tr w:rsidR="00D25898" w:rsidRPr="00250129" w14:paraId="51BC2E8C" w14:textId="77777777" w:rsidTr="00522CA1">
        <w:trPr>
          <w:trHeight w:val="567"/>
        </w:trPr>
        <w:tc>
          <w:tcPr>
            <w:tcW w:w="14029" w:type="dxa"/>
            <w:gridSpan w:val="3"/>
            <w:shd w:val="clear" w:color="auto" w:fill="auto"/>
            <w:vAlign w:val="center"/>
          </w:tcPr>
          <w:p w14:paraId="093F0554" w14:textId="77777777" w:rsidR="00D25898" w:rsidRPr="007B2D00" w:rsidRDefault="00D25898" w:rsidP="00D25898">
            <w:pPr>
              <w:widowControl/>
              <w:jc w:val="center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</w:pPr>
            <w:r w:rsidRPr="007B2D00">
              <w:rPr>
                <w:rFonts w:ascii="Arial Unicode MS" w:eastAsia="Arial Unicode MS" w:hAnsi="Arial Unicode MS" w:cs="Arial Unicode MS"/>
                <w:b/>
                <w:color w:val="0070C0"/>
                <w:kern w:val="0"/>
                <w:sz w:val="28"/>
              </w:rPr>
              <w:t>Session 2</w:t>
            </w:r>
          </w:p>
        </w:tc>
      </w:tr>
      <w:tr w:rsidR="00D25898" w:rsidRPr="00250129" w14:paraId="7A7E1D5F" w14:textId="77777777" w:rsidTr="00D25898">
        <w:trPr>
          <w:trHeight w:val="567"/>
        </w:trPr>
        <w:tc>
          <w:tcPr>
            <w:tcW w:w="623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B529231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Soil Pore Structure from Compaction Energy and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Suctiona</w:t>
            </w:r>
            <w:proofErr w:type="spellEnd"/>
          </w:p>
        </w:tc>
        <w:tc>
          <w:tcPr>
            <w:tcW w:w="340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69BF39C4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Toshio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Sugii</w:t>
            </w:r>
            <w:proofErr w:type="spellEnd"/>
          </w:p>
        </w:tc>
        <w:tc>
          <w:tcPr>
            <w:tcW w:w="43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6817F77B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Chubu University, Japan</w:t>
            </w:r>
          </w:p>
        </w:tc>
      </w:tr>
      <w:tr w:rsidR="00D25898" w:rsidRPr="00250129" w14:paraId="7568C14A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5339B0BC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Analysis on the Unsaturated Characteristics of a Mine Waste-dump Slope Using Field Monitoring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73DF370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Young-Suk Song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4EB0F30B" w14:textId="77777777" w:rsidR="00D25898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Korea Institute of Geoscience and Mineral Resources, Korea</w:t>
            </w:r>
          </w:p>
        </w:tc>
      </w:tr>
      <w:tr w:rsidR="00D25898" w:rsidRPr="00250129" w14:paraId="0E207C1B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4ECC1AFC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Stress-induced Anisotropy of Small Strain Shear Modulus in Saturated and Unsaturated Cohesive Soils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7340CFE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Hirofumi Toyota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72E31EC6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Nagaoka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University of Technology, Japan</w:t>
            </w:r>
          </w:p>
        </w:tc>
      </w:tr>
      <w:tr w:rsidR="00D25898" w:rsidRPr="00250129" w14:paraId="2F8C442D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0F45DA20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lastRenderedPageBreak/>
              <w:t xml:space="preserve">Prediction of Resilient Modulus on Unsaturated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Geomaterials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via DEM Modeling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5CDA797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Hyun-Su Park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3DA2F48B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Dankook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University, Korea</w:t>
            </w:r>
          </w:p>
        </w:tc>
      </w:tr>
      <w:tr w:rsidR="00D25898" w:rsidRPr="00250129" w14:paraId="0805203F" w14:textId="77777777" w:rsidTr="00D25898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3320375C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Microscopic Characteristics of Pore Water and Their Link to Macroscopic Responses of Partially Saturated Silica Sand under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Triaxial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Compression Conditions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5F8830F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Ryunosuke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 xml:space="preserve"> Kido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59C8D0F5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Hiroshima University, Japan</w:t>
            </w:r>
          </w:p>
        </w:tc>
      </w:tr>
      <w:tr w:rsidR="00D25898" w:rsidRPr="00250129" w14:paraId="320F7F58" w14:textId="77777777" w:rsidTr="00522CA1">
        <w:trPr>
          <w:trHeight w:val="567"/>
        </w:trPr>
        <w:tc>
          <w:tcPr>
            <w:tcW w:w="14029" w:type="dxa"/>
            <w:gridSpan w:val="3"/>
            <w:shd w:val="clear" w:color="auto" w:fill="auto"/>
            <w:vAlign w:val="center"/>
          </w:tcPr>
          <w:p w14:paraId="47B2D12D" w14:textId="77777777" w:rsidR="00D25898" w:rsidRPr="007B2D00" w:rsidRDefault="00D25898" w:rsidP="00D25898">
            <w:pPr>
              <w:widowControl/>
              <w:jc w:val="center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</w:pPr>
            <w:r w:rsidRPr="007B2D00">
              <w:rPr>
                <w:rFonts w:ascii="Arial Unicode MS" w:eastAsia="Arial Unicode MS" w:hAnsi="Arial Unicode MS" w:cs="Arial Unicode MS"/>
                <w:b/>
                <w:color w:val="0070C0"/>
                <w:kern w:val="0"/>
                <w:sz w:val="28"/>
              </w:rPr>
              <w:t>Session 3</w:t>
            </w:r>
          </w:p>
        </w:tc>
      </w:tr>
      <w:tr w:rsidR="00D25898" w:rsidRPr="00FF4551" w14:paraId="7694BC1A" w14:textId="77777777" w:rsidTr="00522CA1">
        <w:trPr>
          <w:trHeight w:val="567"/>
        </w:trPr>
        <w:tc>
          <w:tcPr>
            <w:tcW w:w="623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7951E33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Material Properties of Recycled Aggregates using Laboratory Tests</w:t>
            </w:r>
          </w:p>
        </w:tc>
        <w:tc>
          <w:tcPr>
            <w:tcW w:w="340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EB44C17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Jae-Hyun Kim</w:t>
            </w:r>
          </w:p>
        </w:tc>
        <w:tc>
          <w:tcPr>
            <w:tcW w:w="43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75D7E5B8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Kangwon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National University, Korea</w:t>
            </w:r>
          </w:p>
        </w:tc>
      </w:tr>
      <w:tr w:rsidR="00D25898" w:rsidRPr="00D25898" w14:paraId="2522BD7A" w14:textId="77777777" w:rsidTr="00D25898">
        <w:trPr>
          <w:trHeight w:val="669"/>
        </w:trPr>
        <w:tc>
          <w:tcPr>
            <w:tcW w:w="6232" w:type="dxa"/>
            <w:shd w:val="clear" w:color="auto" w:fill="auto"/>
            <w:vAlign w:val="center"/>
          </w:tcPr>
          <w:p w14:paraId="43011FD1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Numerical Simulation of the Ink-bottle Effect in a Single Pore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D2E5DD5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Mai Sawada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16D2841B" w14:textId="77777777" w:rsidR="00D25898" w:rsidRPr="007B2D00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Tokyo Institute of Techn</w:t>
            </w:r>
            <w:r w:rsidRPr="007B6207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ology, Japan</w:t>
            </w:r>
          </w:p>
        </w:tc>
      </w:tr>
      <w:tr w:rsidR="00D25898" w:rsidRPr="00FF4551" w14:paraId="52DD767A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40CBB79A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A Study on Applicability to Engineered Slopes of Water Repellent Soils by Laboratory Embankment Model Test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24F7752" w14:textId="77777777" w:rsidR="00D25898" w:rsidRPr="007B2D00" w:rsidRDefault="007B2D00" w:rsidP="007B2D00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Byeong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 w:themeColor="text1"/>
                <w:kern w:val="0"/>
                <w:sz w:val="22"/>
                <w:lang w:eastAsia="ko-KR"/>
              </w:rPr>
              <w:t>-Su Kim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1DA15F9B" w14:textId="77777777" w:rsidR="00D25898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Dankook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University, Korea</w:t>
            </w:r>
          </w:p>
        </w:tc>
      </w:tr>
      <w:tr w:rsidR="00D25898" w:rsidRPr="00FF4551" w14:paraId="2CDE31D7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151716DE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On Estimating the Degree of Compaction of Embankment Using Dynamic Cone Penetration Test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1D4EF62" w14:textId="77777777" w:rsidR="00D25898" w:rsidRPr="007B2D00" w:rsidRDefault="007B2D00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Satoshi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Nonami</w:t>
            </w:r>
            <w:proofErr w:type="spellEnd"/>
          </w:p>
        </w:tc>
        <w:tc>
          <w:tcPr>
            <w:tcW w:w="4395" w:type="dxa"/>
            <w:shd w:val="clear" w:color="auto" w:fill="auto"/>
            <w:vAlign w:val="center"/>
          </w:tcPr>
          <w:p w14:paraId="50F046EF" w14:textId="77777777" w:rsidR="00D25898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Kobe City College of Technology, Japan</w:t>
            </w:r>
          </w:p>
        </w:tc>
      </w:tr>
      <w:tr w:rsidR="00D25898" w:rsidRPr="00FF4551" w14:paraId="2AED8379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632AD7F9" w14:textId="77777777" w:rsidR="00D25898" w:rsidRPr="007B2D00" w:rsidRDefault="00D25898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X-ray CT Image-based Flow Simulations in Geotechnical Engineering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DAC679C" w14:textId="77777777" w:rsidR="00D25898" w:rsidRPr="007B2D00" w:rsidRDefault="00D25898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Eomzi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Yang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5A0FCB0C" w14:textId="77777777" w:rsidR="00D25898" w:rsidRPr="007B6207" w:rsidRDefault="00D25898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Korea Institute of Civil Engineering and Building Technology, Korea</w:t>
            </w:r>
          </w:p>
        </w:tc>
      </w:tr>
      <w:tr w:rsidR="007B2D00" w:rsidRPr="00250129" w14:paraId="551BC4BE" w14:textId="77777777" w:rsidTr="00522CA1">
        <w:trPr>
          <w:trHeight w:val="567"/>
        </w:trPr>
        <w:tc>
          <w:tcPr>
            <w:tcW w:w="14029" w:type="dxa"/>
            <w:gridSpan w:val="3"/>
            <w:shd w:val="clear" w:color="auto" w:fill="auto"/>
            <w:vAlign w:val="center"/>
          </w:tcPr>
          <w:p w14:paraId="74D972F3" w14:textId="77777777" w:rsidR="007B2D00" w:rsidRPr="007B2D00" w:rsidRDefault="007B2D00" w:rsidP="007B2D00">
            <w:pPr>
              <w:widowControl/>
              <w:jc w:val="center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</w:pPr>
            <w:r w:rsidRPr="007B2D00">
              <w:rPr>
                <w:rFonts w:ascii="Arial Unicode MS" w:eastAsia="Arial Unicode MS" w:hAnsi="Arial Unicode MS" w:cs="Arial Unicode MS"/>
                <w:b/>
                <w:color w:val="0070C0"/>
                <w:kern w:val="0"/>
                <w:sz w:val="28"/>
              </w:rPr>
              <w:t>Session 4</w:t>
            </w:r>
          </w:p>
        </w:tc>
      </w:tr>
      <w:tr w:rsidR="007B2D00" w:rsidRPr="00FF4551" w14:paraId="36C5E8D5" w14:textId="77777777" w:rsidTr="00522CA1">
        <w:trPr>
          <w:trHeight w:val="567"/>
        </w:trPr>
        <w:tc>
          <w:tcPr>
            <w:tcW w:w="623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5579F97" w14:textId="77777777" w:rsidR="007B2D00" w:rsidRPr="007B2D00" w:rsidRDefault="007B2D00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Mechanical Properties of Carbon Dioxide Hydrate-Bearing Soils Interpreted from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Undrained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Triaxial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Compression Tests and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Elasto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-plastic Constitutive Modeling</w:t>
            </w:r>
          </w:p>
        </w:tc>
        <w:tc>
          <w:tcPr>
            <w:tcW w:w="340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D923348" w14:textId="77777777" w:rsidR="007B2D00" w:rsidRPr="007B2D00" w:rsidRDefault="007B2D00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Hiromasa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Iwai</w:t>
            </w:r>
          </w:p>
        </w:tc>
        <w:tc>
          <w:tcPr>
            <w:tcW w:w="43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CC61950" w14:textId="77777777" w:rsidR="007B2D00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Kyoto University, Japan</w:t>
            </w:r>
          </w:p>
        </w:tc>
      </w:tr>
      <w:tr w:rsidR="007B2D00" w:rsidRPr="00D25898" w14:paraId="0271592A" w14:textId="77777777" w:rsidTr="00522CA1">
        <w:trPr>
          <w:trHeight w:val="669"/>
        </w:trPr>
        <w:tc>
          <w:tcPr>
            <w:tcW w:w="6232" w:type="dxa"/>
            <w:shd w:val="clear" w:color="auto" w:fill="auto"/>
            <w:vAlign w:val="center"/>
          </w:tcPr>
          <w:p w14:paraId="6181F3E4" w14:textId="77777777" w:rsidR="007B2D00" w:rsidRPr="007B2D00" w:rsidRDefault="007B2D00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Electrical Resistivity and Thermal Conductivity of Weathered Granite Soil according to Saturation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1765ABA" w14:textId="77777777" w:rsidR="007B2D00" w:rsidRPr="007B2D00" w:rsidRDefault="007B2D00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Gyeoungo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Kang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448376CC" w14:textId="77777777" w:rsidR="007B2D00" w:rsidRPr="007B2D00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Gwangju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University, Korea</w:t>
            </w:r>
          </w:p>
        </w:tc>
      </w:tr>
      <w:tr w:rsidR="007B2D00" w:rsidRPr="00FF4551" w14:paraId="786FB349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517646B2" w14:textId="77777777" w:rsidR="007B2D00" w:rsidRPr="007B2D00" w:rsidRDefault="007B2D00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Countermeasure against Pipe Uplift during Liquefaction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182FB79" w14:textId="77777777" w:rsidR="007B2D00" w:rsidRPr="007B2D00" w:rsidRDefault="007B2D00" w:rsidP="007B2D00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Hyuk-Kee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Hong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58F63582" w14:textId="77777777" w:rsidR="007B2D00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Kansai University, Japan</w:t>
            </w:r>
          </w:p>
        </w:tc>
      </w:tr>
      <w:tr w:rsidR="007B2D00" w:rsidRPr="00FF4551" w14:paraId="5479A35B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703DE968" w14:textId="77777777" w:rsidR="007B2D00" w:rsidRPr="007B2D00" w:rsidRDefault="007B2D00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lastRenderedPageBreak/>
              <w:t>External Metal Corrosion in Unsaturated Particulate Media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2303E95" w14:textId="77777777" w:rsidR="007B2D00" w:rsidRPr="007B2D00" w:rsidRDefault="007B2D00" w:rsidP="007B2D00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Jung-</w:t>
            </w:r>
            <w:proofErr w:type="spellStart"/>
            <w:r w:rsidRPr="007B2D00">
              <w:rPr>
                <w:rFonts w:ascii="Arial Unicode MS" w:eastAsia="Arial Unicode MS" w:hAnsi="Arial Unicode MS" w:cs="Arial Unicode MS" w:hint="eastAsia"/>
                <w:color w:val="000000"/>
                <w:kern w:val="0"/>
                <w:sz w:val="22"/>
                <w:lang w:eastAsia="ko-KR"/>
              </w:rPr>
              <w:t>H</w:t>
            </w: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ee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Park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5FDDA116" w14:textId="77777777" w:rsidR="007B2D00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Incheon National University, Korea</w:t>
            </w:r>
          </w:p>
        </w:tc>
      </w:tr>
      <w:tr w:rsidR="007B2D00" w:rsidRPr="00FF4551" w14:paraId="73ABD52C" w14:textId="77777777" w:rsidTr="00522CA1">
        <w:trPr>
          <w:trHeight w:val="567"/>
        </w:trPr>
        <w:tc>
          <w:tcPr>
            <w:tcW w:w="6232" w:type="dxa"/>
            <w:shd w:val="clear" w:color="auto" w:fill="auto"/>
            <w:vAlign w:val="center"/>
          </w:tcPr>
          <w:p w14:paraId="597CB625" w14:textId="77777777" w:rsidR="007B2D00" w:rsidRPr="007B2D00" w:rsidRDefault="007B2D00" w:rsidP="007B6207">
            <w:pPr>
              <w:pStyle w:val="a3"/>
              <w:widowControl/>
              <w:numPr>
                <w:ilvl w:val="0"/>
                <w:numId w:val="6"/>
              </w:numPr>
              <w:spacing w:line="280" w:lineRule="exact"/>
              <w:ind w:leftChars="0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Study on the Dynamic Stability of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Geogrid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Reinforced Soil Walls subjected to Seepage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0648C59" w14:textId="77777777" w:rsidR="007B2D00" w:rsidRPr="007B2D00" w:rsidRDefault="007B2D00" w:rsidP="00522CA1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Thi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Han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Phyo</w:t>
            </w:r>
            <w:proofErr w:type="spellEnd"/>
          </w:p>
        </w:tc>
        <w:tc>
          <w:tcPr>
            <w:tcW w:w="4395" w:type="dxa"/>
            <w:shd w:val="clear" w:color="auto" w:fill="auto"/>
            <w:vAlign w:val="center"/>
          </w:tcPr>
          <w:p w14:paraId="4C69032E" w14:textId="77777777" w:rsidR="007B2D00" w:rsidRPr="007B6207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Kyoto University, Japan</w:t>
            </w:r>
          </w:p>
        </w:tc>
      </w:tr>
    </w:tbl>
    <w:p w14:paraId="221DF48B" w14:textId="200633A4" w:rsidR="00FF4551" w:rsidRDefault="00FF4551" w:rsidP="00D87E66">
      <w:pPr>
        <w:jc w:val="left"/>
        <w:rPr>
          <w:rFonts w:ascii="바탕체" w:hAnsi="바탕체" w:cs="바탕체"/>
          <w:color w:val="000000"/>
          <w:kern w:val="0"/>
          <w:sz w:val="22"/>
        </w:rPr>
      </w:pPr>
    </w:p>
    <w:p w14:paraId="28F7EB47" w14:textId="4A09CE52" w:rsidR="005D7123" w:rsidRDefault="005D7123" w:rsidP="00D87E66">
      <w:pPr>
        <w:jc w:val="left"/>
        <w:rPr>
          <w:rFonts w:ascii="바탕체" w:hAnsi="바탕체" w:cs="바탕체"/>
          <w:color w:val="000000"/>
          <w:kern w:val="0"/>
          <w:sz w:val="22"/>
        </w:rPr>
      </w:pPr>
    </w:p>
    <w:p w14:paraId="753CFD39" w14:textId="77777777" w:rsidR="005D7123" w:rsidRDefault="005D7123" w:rsidP="00D87E66">
      <w:pPr>
        <w:jc w:val="left"/>
        <w:rPr>
          <w:rFonts w:ascii="바탕체" w:hAnsi="바탕체" w:cs="바탕체"/>
          <w:color w:val="000000"/>
          <w:kern w:val="0"/>
          <w:sz w:val="22"/>
        </w:rPr>
      </w:pPr>
    </w:p>
    <w:p w14:paraId="723B4033" w14:textId="77777777" w:rsidR="007B2D00" w:rsidRPr="007B6207" w:rsidRDefault="007B2D00" w:rsidP="007B2D00">
      <w:pPr>
        <w:jc w:val="left"/>
        <w:rPr>
          <w:rFonts w:ascii="맑은 고딕" w:eastAsia="맑은 고딕" w:hAnsi="맑은 고딕" w:cs="바탕체"/>
          <w:b/>
          <w:color w:val="002060"/>
          <w:kern w:val="0"/>
          <w:sz w:val="24"/>
          <w:lang w:eastAsia="ko-KR"/>
        </w:rPr>
      </w:pPr>
      <w:r w:rsidRPr="007B6207">
        <w:rPr>
          <w:rFonts w:ascii="맑은 고딕" w:eastAsia="맑은 고딕" w:hAnsi="맑은 고딕" w:cs="Times New Roman" w:hint="eastAsia"/>
          <w:b/>
          <w:color w:val="002060"/>
          <w:kern w:val="0"/>
          <w:sz w:val="24"/>
          <w:lang w:eastAsia="ko-KR"/>
        </w:rPr>
        <w:t xml:space="preserve">■ </w:t>
      </w:r>
      <w:r w:rsidR="007B6207">
        <w:rPr>
          <w:rFonts w:ascii="맑은 고딕" w:eastAsia="맑은 고딕" w:hAnsi="맑은 고딕" w:cs="Times New Roman"/>
          <w:b/>
          <w:color w:val="002060"/>
          <w:kern w:val="0"/>
          <w:sz w:val="24"/>
          <w:lang w:eastAsia="ko-KR"/>
        </w:rPr>
        <w:t>[</w:t>
      </w:r>
      <w:r w:rsidRPr="007B6207">
        <w:rPr>
          <w:rFonts w:ascii="맑은 고딕" w:eastAsia="맑은 고딕" w:hAnsi="맑은 고딕" w:cs="Times New Roman"/>
          <w:b/>
          <w:color w:val="002060"/>
          <w:kern w:val="0"/>
          <w:sz w:val="24"/>
          <w:lang w:eastAsia="ko-KR"/>
        </w:rPr>
        <w:t>2일차</w:t>
      </w:r>
      <w:r w:rsidR="007B6207">
        <w:rPr>
          <w:rFonts w:ascii="맑은 고딕" w:eastAsia="맑은 고딕" w:hAnsi="맑은 고딕" w:cs="Times New Roman" w:hint="eastAsia"/>
          <w:b/>
          <w:color w:val="002060"/>
          <w:kern w:val="0"/>
          <w:sz w:val="24"/>
          <w:lang w:eastAsia="ko-KR"/>
        </w:rPr>
        <w:t>]</w:t>
      </w:r>
      <w:r w:rsidRPr="007B6207">
        <w:rPr>
          <w:rFonts w:ascii="맑은 고딕" w:eastAsia="맑은 고딕" w:hAnsi="맑은 고딕" w:cs="Times New Roman" w:hint="eastAsia"/>
          <w:b/>
          <w:color w:val="002060"/>
          <w:kern w:val="0"/>
          <w:sz w:val="24"/>
          <w:lang w:eastAsia="ko-KR"/>
        </w:rPr>
        <w:t xml:space="preserve"> 지반연구실 및 센터방문 </w:t>
      </w:r>
      <w:r w:rsidRPr="007B6207">
        <w:rPr>
          <w:rFonts w:ascii="맑은 고딕" w:eastAsia="맑은 고딕" w:hAnsi="맑은 고딕" w:cs="바탕체"/>
          <w:b/>
          <w:color w:val="002060"/>
          <w:kern w:val="0"/>
          <w:sz w:val="24"/>
          <w:lang w:eastAsia="ko-KR"/>
        </w:rPr>
        <w:t>안내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539"/>
        <w:gridCol w:w="6095"/>
        <w:gridCol w:w="4395"/>
      </w:tblGrid>
      <w:tr w:rsidR="007B2D00" w:rsidRPr="00FF4551" w14:paraId="0297899E" w14:textId="77777777" w:rsidTr="004F46A4">
        <w:trPr>
          <w:trHeight w:val="567"/>
        </w:trPr>
        <w:tc>
          <w:tcPr>
            <w:tcW w:w="3539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661ADE35" w14:textId="77777777" w:rsidR="007B2D00" w:rsidRPr="007B2D00" w:rsidRDefault="007B2D00" w:rsidP="007B2D00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</w:rPr>
            </w:pPr>
            <w:r w:rsidRPr="007B2D00">
              <w:rPr>
                <w:rFonts w:ascii="Arial Unicode MS" w:eastAsia="Arial Unicode MS" w:hAnsi="Arial Unicode MS" w:cs="Arial Unicode MS"/>
                <w:sz w:val="22"/>
              </w:rPr>
              <w:t>Event</w:t>
            </w:r>
          </w:p>
        </w:tc>
        <w:tc>
          <w:tcPr>
            <w:tcW w:w="6095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2FCB96DC" w14:textId="77777777" w:rsidR="007B2D00" w:rsidRPr="007B2D00" w:rsidRDefault="007B2D00" w:rsidP="007B2D00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</w:rPr>
            </w:pPr>
            <w:r>
              <w:rPr>
                <w:rFonts w:ascii="Arial Unicode MS" w:eastAsia="Arial Unicode MS" w:hAnsi="Arial Unicode MS" w:cs="Arial Unicode MS" w:hint="eastAsia"/>
                <w:sz w:val="22"/>
                <w:lang w:eastAsia="ko-KR"/>
              </w:rPr>
              <w:t>L</w:t>
            </w:r>
            <w:r w:rsidRPr="007B2D00">
              <w:rPr>
                <w:rFonts w:ascii="Arial Unicode MS" w:eastAsia="Arial Unicode MS" w:hAnsi="Arial Unicode MS" w:cs="Arial Unicode MS"/>
                <w:sz w:val="22"/>
              </w:rPr>
              <w:t>ocation</w:t>
            </w:r>
          </w:p>
        </w:tc>
        <w:tc>
          <w:tcPr>
            <w:tcW w:w="4395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30673636" w14:textId="77777777" w:rsidR="007B2D00" w:rsidRPr="007B2D00" w:rsidRDefault="007B2D00" w:rsidP="007B2D00">
            <w:pPr>
              <w:widowControl/>
              <w:jc w:val="center"/>
              <w:rPr>
                <w:rFonts w:ascii="Arial Unicode MS" w:eastAsia="Arial Unicode MS" w:hAnsi="Arial Unicode MS" w:cs="Arial Unicode MS"/>
                <w:sz w:val="22"/>
                <w:lang w:eastAsia="ko-KR"/>
              </w:rPr>
            </w:pPr>
            <w:r>
              <w:rPr>
                <w:rFonts w:ascii="Arial Unicode MS" w:eastAsia="Arial Unicode MS" w:hAnsi="Arial Unicode MS" w:cs="Arial Unicode MS" w:hint="eastAsia"/>
                <w:sz w:val="22"/>
                <w:lang w:eastAsia="ko-KR"/>
              </w:rPr>
              <w:t>N</w:t>
            </w:r>
            <w:r>
              <w:rPr>
                <w:rFonts w:ascii="Arial Unicode MS" w:eastAsia="Arial Unicode MS" w:hAnsi="Arial Unicode MS" w:cs="Arial Unicode MS"/>
                <w:sz w:val="22"/>
                <w:lang w:eastAsia="ko-KR"/>
              </w:rPr>
              <w:t>ote</w:t>
            </w:r>
          </w:p>
        </w:tc>
      </w:tr>
      <w:tr w:rsidR="007B2D00" w:rsidRPr="00FF4551" w14:paraId="5858FDCB" w14:textId="77777777" w:rsidTr="004F46A4">
        <w:trPr>
          <w:trHeight w:val="1016"/>
        </w:trPr>
        <w:tc>
          <w:tcPr>
            <w:tcW w:w="3539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A871744" w14:textId="77777777" w:rsidR="007B2D00" w:rsidRPr="00EC5C24" w:rsidRDefault="007B2D00" w:rsidP="007B2D00">
            <w:pPr>
              <w:widowControl/>
              <w:rPr>
                <w:rFonts w:ascii="Arial Unicode MS" w:eastAsia="Arial Unicode MS" w:hAnsi="Arial Unicode MS" w:cs="Arial Unicode MS"/>
                <w:bCs/>
                <w:color w:val="000000"/>
                <w:kern w:val="0"/>
                <w:sz w:val="22"/>
                <w:lang w:eastAsia="ko-KR"/>
              </w:rPr>
            </w:pPr>
            <w:r w:rsidRPr="00EC5C24">
              <w:rPr>
                <w:rFonts w:ascii="Arial Unicode MS" w:eastAsia="Arial Unicode MS" w:hAnsi="Arial Unicode MS" w:cs="Arial Unicode MS"/>
                <w:bCs/>
                <w:color w:val="000000"/>
                <w:kern w:val="0"/>
                <w:sz w:val="22"/>
                <w:lang w:eastAsia="ko-KR"/>
              </w:rPr>
              <w:t xml:space="preserve">[1] </w:t>
            </w:r>
            <w:r w:rsidRPr="00EC5C24">
              <w:rPr>
                <w:rFonts w:asciiTheme="majorHAnsi" w:eastAsia="Arial Unicode MS" w:hAnsiTheme="majorHAnsi" w:cstheme="majorHAnsi"/>
                <w:bCs/>
                <w:color w:val="000000"/>
                <w:kern w:val="0"/>
                <w:sz w:val="22"/>
                <w:lang w:eastAsia="ko-KR"/>
              </w:rPr>
              <w:t>Geotechnical Lab. Tour</w:t>
            </w:r>
          </w:p>
        </w:tc>
        <w:tc>
          <w:tcPr>
            <w:tcW w:w="60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7B944D44" w14:textId="77777777" w:rsidR="007B2D00" w:rsidRPr="007B2D00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Geotechnical Engineering Laboratory, Graduate School of Engineering, Kobe University</w:t>
            </w:r>
          </w:p>
        </w:tc>
        <w:tc>
          <w:tcPr>
            <w:tcW w:w="439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3651811" w14:textId="3EF5B032" w:rsidR="007B2D00" w:rsidRPr="008E7BB5" w:rsidRDefault="007B2D00" w:rsidP="007B2D00">
            <w:pPr>
              <w:widowControl/>
              <w:jc w:val="left"/>
              <w:rPr>
                <w:rFonts w:ascii="Arial Unicode MS" w:hAnsi="Arial Unicode MS" w:cs="Arial Unicode MS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Prof. Kato</w:t>
            </w:r>
            <w:r w:rsidR="008E7BB5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 xml:space="preserve">, </w:t>
            </w:r>
            <w:r w:rsidR="008E7BB5">
              <w:rPr>
                <w:rFonts w:ascii="Arial Unicode MS" w:eastAsia="Arial Unicode MS" w:hAnsi="Arial Unicode MS" w:cs="Arial Unicode MS" w:hint="eastAsia"/>
                <w:color w:val="000000"/>
                <w:kern w:val="0"/>
                <w:sz w:val="22"/>
                <w:lang w:eastAsia="ko-KR"/>
              </w:rPr>
              <w:t>K</w:t>
            </w:r>
            <w:r w:rsidR="008E7BB5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obe University</w:t>
            </w:r>
          </w:p>
        </w:tc>
      </w:tr>
      <w:tr w:rsidR="007B2D00" w:rsidRPr="00FF4551" w14:paraId="68DB4CF0" w14:textId="77777777" w:rsidTr="004F46A4">
        <w:trPr>
          <w:trHeight w:val="1264"/>
        </w:trPr>
        <w:tc>
          <w:tcPr>
            <w:tcW w:w="3539" w:type="dxa"/>
            <w:shd w:val="clear" w:color="auto" w:fill="auto"/>
            <w:vAlign w:val="center"/>
          </w:tcPr>
          <w:p w14:paraId="690D48BC" w14:textId="2E82D75B" w:rsidR="007B2D00" w:rsidRPr="00EC5C24" w:rsidRDefault="007B2D00" w:rsidP="007B2D00">
            <w:pPr>
              <w:widowControl/>
              <w:rPr>
                <w:rFonts w:ascii="Arial Unicode MS" w:eastAsia="Arial Unicode MS" w:hAnsi="Arial Unicode MS" w:cs="Arial Unicode MS"/>
                <w:bCs/>
                <w:color w:val="000000"/>
                <w:kern w:val="0"/>
                <w:sz w:val="22"/>
                <w:lang w:eastAsia="ko-KR"/>
              </w:rPr>
            </w:pPr>
            <w:r w:rsidRPr="00EC5C24">
              <w:rPr>
                <w:rFonts w:ascii="Arial Unicode MS" w:eastAsia="Arial Unicode MS" w:hAnsi="Arial Unicode MS" w:cs="Arial Unicode MS"/>
                <w:bCs/>
                <w:color w:val="000000" w:themeColor="text1"/>
                <w:kern w:val="0"/>
                <w:sz w:val="22"/>
                <w:lang w:eastAsia="ko-KR"/>
              </w:rPr>
              <w:t xml:space="preserve">[2] </w:t>
            </w:r>
            <w:r w:rsidR="001D6501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>인간과</w:t>
            </w:r>
            <w:r w:rsidR="001D6501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 xml:space="preserve"> </w:t>
            </w:r>
            <w:r w:rsidR="001D6501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>방재</w:t>
            </w:r>
            <w:r w:rsidR="001D6501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 xml:space="preserve"> </w:t>
            </w:r>
            <w:r w:rsidR="001D6501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>미래센터</w:t>
            </w:r>
            <w:r w:rsidR="004F46A4" w:rsidRPr="00EC5C24">
              <w:rPr>
                <w:rFonts w:asciiTheme="majorHAnsi" w:eastAsia="맑은 고딕" w:hAnsiTheme="majorHAnsi" w:cstheme="majorHAnsi"/>
                <w:bCs/>
                <w:color w:val="000000" w:themeColor="text1"/>
                <w:kern w:val="0"/>
                <w:sz w:val="22"/>
                <w:lang w:eastAsia="ko-KR"/>
              </w:rPr>
              <w:t xml:space="preserve"> Tour</w:t>
            </w:r>
          </w:p>
        </w:tc>
        <w:tc>
          <w:tcPr>
            <w:tcW w:w="6095" w:type="dxa"/>
            <w:shd w:val="clear" w:color="auto" w:fill="auto"/>
            <w:vAlign w:val="center"/>
          </w:tcPr>
          <w:p w14:paraId="3DAC3508" w14:textId="77777777" w:rsidR="007B2D00" w:rsidRPr="007B2D00" w:rsidRDefault="007B2D00" w:rsidP="007B6207">
            <w:pPr>
              <w:widowControl/>
              <w:spacing w:line="280" w:lineRule="exact"/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Disaster Reduction and Human Renovation Institution</w:t>
            </w:r>
          </w:p>
          <w:p w14:paraId="127B3A7E" w14:textId="77777777" w:rsidR="007B2D00" w:rsidRPr="007B2D00" w:rsidRDefault="007B2D00" w:rsidP="007B6207">
            <w:pPr>
              <w:widowControl/>
              <w:spacing w:line="280" w:lineRule="exact"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(1-5-2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Wakinohama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 xml:space="preserve"> </w:t>
            </w:r>
            <w:proofErr w:type="spellStart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Kaigandori</w:t>
            </w:r>
            <w:proofErr w:type="spellEnd"/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  <w:lang w:eastAsia="ko-KR"/>
              </w:rPr>
              <w:t>, Chuo-Ku, Kobe 651-0073, Hyogo Prefecture, Japan)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1C7FAB4C" w14:textId="63D1D398" w:rsidR="007B2D00" w:rsidRPr="007B2D00" w:rsidRDefault="007B2D00" w:rsidP="007B2D00">
            <w:pPr>
              <w:widowControl/>
              <w:jc w:val="left"/>
              <w:rPr>
                <w:rFonts w:ascii="Arial Unicode MS" w:eastAsia="Arial Unicode MS" w:hAnsi="Arial Unicode MS" w:cs="Arial Unicode MS"/>
              </w:rPr>
            </w:pPr>
            <w:r w:rsidRPr="007B2D00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Prof. Kato</w:t>
            </w:r>
            <w:r w:rsidR="008E7BB5">
              <w:rPr>
                <w:rFonts w:ascii="Arial Unicode MS" w:eastAsia="Arial Unicode MS" w:hAnsi="Arial Unicode MS" w:cs="Arial Unicode MS"/>
                <w:color w:val="000000"/>
                <w:kern w:val="0"/>
                <w:sz w:val="22"/>
              </w:rPr>
              <w:t>, Kobe University</w:t>
            </w:r>
          </w:p>
        </w:tc>
      </w:tr>
    </w:tbl>
    <w:p w14:paraId="40237438" w14:textId="77777777" w:rsidR="007B2D00" w:rsidRPr="007B2D00" w:rsidRDefault="007B2D00" w:rsidP="00D87E66">
      <w:pPr>
        <w:jc w:val="left"/>
        <w:rPr>
          <w:rFonts w:ascii="바탕체" w:hAnsi="바탕체" w:cs="바탕체"/>
          <w:color w:val="000000"/>
          <w:kern w:val="0"/>
          <w:sz w:val="22"/>
          <w:lang w:eastAsia="ko-KR"/>
        </w:rPr>
      </w:pPr>
    </w:p>
    <w:sectPr w:rsidR="007B2D00" w:rsidRPr="007B2D00" w:rsidSect="00EC6662">
      <w:pgSz w:w="16838" w:h="11906" w:orient="landscape"/>
      <w:pgMar w:top="1134" w:right="1701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74ADBC" w14:textId="77777777" w:rsidR="008621EC" w:rsidRDefault="008621EC" w:rsidP="00717550">
      <w:r>
        <w:separator/>
      </w:r>
    </w:p>
  </w:endnote>
  <w:endnote w:type="continuationSeparator" w:id="0">
    <w:p w14:paraId="14934C76" w14:textId="77777777" w:rsidR="008621EC" w:rsidRDefault="008621EC" w:rsidP="00717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552FCB" w14:textId="77777777" w:rsidR="008621EC" w:rsidRDefault="008621EC" w:rsidP="00717550">
      <w:r>
        <w:separator/>
      </w:r>
    </w:p>
  </w:footnote>
  <w:footnote w:type="continuationSeparator" w:id="0">
    <w:p w14:paraId="4EA65297" w14:textId="77777777" w:rsidR="008621EC" w:rsidRDefault="008621EC" w:rsidP="007175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0638"/>
    <w:multiLevelType w:val="hybridMultilevel"/>
    <w:tmpl w:val="69E4B800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10206107"/>
    <w:multiLevelType w:val="hybridMultilevel"/>
    <w:tmpl w:val="4F94618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232C152F"/>
    <w:multiLevelType w:val="hybridMultilevel"/>
    <w:tmpl w:val="C2640A1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24C268AB"/>
    <w:multiLevelType w:val="hybridMultilevel"/>
    <w:tmpl w:val="5C58F030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>
    <w:nsid w:val="406C24BD"/>
    <w:multiLevelType w:val="hybridMultilevel"/>
    <w:tmpl w:val="61C2D62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5BCE2A53"/>
    <w:multiLevelType w:val="hybridMultilevel"/>
    <w:tmpl w:val="CF6A9A02"/>
    <w:lvl w:ilvl="0" w:tplc="F58E039C">
      <w:start w:val="1"/>
      <w:numFmt w:val="decimal"/>
      <w:lvlText w:val="[2-%1]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129"/>
    <w:rsid w:val="000024F5"/>
    <w:rsid w:val="00030A8D"/>
    <w:rsid w:val="0005634A"/>
    <w:rsid w:val="000632BC"/>
    <w:rsid w:val="000666D8"/>
    <w:rsid w:val="00070C08"/>
    <w:rsid w:val="00080CDA"/>
    <w:rsid w:val="00085A94"/>
    <w:rsid w:val="001411B4"/>
    <w:rsid w:val="001D6501"/>
    <w:rsid w:val="001E4FB7"/>
    <w:rsid w:val="001F11B1"/>
    <w:rsid w:val="00221ABF"/>
    <w:rsid w:val="0024707D"/>
    <w:rsid w:val="00250129"/>
    <w:rsid w:val="00260180"/>
    <w:rsid w:val="00270845"/>
    <w:rsid w:val="002B4A18"/>
    <w:rsid w:val="002D396C"/>
    <w:rsid w:val="0033144D"/>
    <w:rsid w:val="003C6BEC"/>
    <w:rsid w:val="003F1582"/>
    <w:rsid w:val="00472506"/>
    <w:rsid w:val="004F46A4"/>
    <w:rsid w:val="00532CC7"/>
    <w:rsid w:val="00572334"/>
    <w:rsid w:val="005A62EC"/>
    <w:rsid w:val="005D7123"/>
    <w:rsid w:val="005F3D2B"/>
    <w:rsid w:val="00607CCD"/>
    <w:rsid w:val="0066408D"/>
    <w:rsid w:val="00717550"/>
    <w:rsid w:val="00774404"/>
    <w:rsid w:val="007B2D00"/>
    <w:rsid w:val="007B6207"/>
    <w:rsid w:val="008621EC"/>
    <w:rsid w:val="008D1B72"/>
    <w:rsid w:val="008E7BB5"/>
    <w:rsid w:val="00925066"/>
    <w:rsid w:val="009C7CA6"/>
    <w:rsid w:val="009E685B"/>
    <w:rsid w:val="00A05472"/>
    <w:rsid w:val="00A1138B"/>
    <w:rsid w:val="00A46AE6"/>
    <w:rsid w:val="00A5716B"/>
    <w:rsid w:val="00A8447C"/>
    <w:rsid w:val="00B64F0E"/>
    <w:rsid w:val="00BB7920"/>
    <w:rsid w:val="00BE6E10"/>
    <w:rsid w:val="00BF1F0A"/>
    <w:rsid w:val="00BF5233"/>
    <w:rsid w:val="00C50AB3"/>
    <w:rsid w:val="00CA20D7"/>
    <w:rsid w:val="00D1342E"/>
    <w:rsid w:val="00D25898"/>
    <w:rsid w:val="00D4501A"/>
    <w:rsid w:val="00D6613B"/>
    <w:rsid w:val="00D71D20"/>
    <w:rsid w:val="00D83E56"/>
    <w:rsid w:val="00D87E66"/>
    <w:rsid w:val="00DD1079"/>
    <w:rsid w:val="00DF14B9"/>
    <w:rsid w:val="00E31EF4"/>
    <w:rsid w:val="00E36446"/>
    <w:rsid w:val="00EC5C24"/>
    <w:rsid w:val="00EC6662"/>
    <w:rsid w:val="00F141B1"/>
    <w:rsid w:val="00F30457"/>
    <w:rsid w:val="00F47955"/>
    <w:rsid w:val="00FD7FD9"/>
    <w:rsid w:val="00FF4551"/>
    <w:rsid w:val="00FF4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AD528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920"/>
    <w:pPr>
      <w:ind w:leftChars="400" w:left="840"/>
    </w:pPr>
  </w:style>
  <w:style w:type="paragraph" w:styleId="a4">
    <w:name w:val="header"/>
    <w:basedOn w:val="a"/>
    <w:link w:val="Char"/>
    <w:uiPriority w:val="99"/>
    <w:unhideWhenUsed/>
    <w:rsid w:val="0071755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17550"/>
  </w:style>
  <w:style w:type="paragraph" w:styleId="a5">
    <w:name w:val="footer"/>
    <w:basedOn w:val="a"/>
    <w:link w:val="Char0"/>
    <w:uiPriority w:val="99"/>
    <w:unhideWhenUsed/>
    <w:rsid w:val="0071755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17550"/>
  </w:style>
  <w:style w:type="character" w:customStyle="1" w:styleId="fontstyle01">
    <w:name w:val="fontstyle01"/>
    <w:basedOn w:val="a0"/>
    <w:rsid w:val="003F1582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57233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72334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920"/>
    <w:pPr>
      <w:ind w:leftChars="400" w:left="840"/>
    </w:pPr>
  </w:style>
  <w:style w:type="paragraph" w:styleId="a4">
    <w:name w:val="header"/>
    <w:basedOn w:val="a"/>
    <w:link w:val="Char"/>
    <w:uiPriority w:val="99"/>
    <w:unhideWhenUsed/>
    <w:rsid w:val="0071755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17550"/>
  </w:style>
  <w:style w:type="paragraph" w:styleId="a5">
    <w:name w:val="footer"/>
    <w:basedOn w:val="a"/>
    <w:link w:val="Char0"/>
    <w:uiPriority w:val="99"/>
    <w:unhideWhenUsed/>
    <w:rsid w:val="0071755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17550"/>
  </w:style>
  <w:style w:type="character" w:customStyle="1" w:styleId="fontstyle01">
    <w:name w:val="fontstyle01"/>
    <w:basedOn w:val="a0"/>
    <w:rsid w:val="003F1582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57233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7233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39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542</Words>
  <Characters>3091</Characters>
  <Application>Microsoft Office Word</Application>
  <DocSecurity>0</DocSecurity>
  <Lines>25</Lines>
  <Paragraphs>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アカウント</dc:creator>
  <cp:keywords/>
  <dc:description/>
  <cp:lastModifiedBy>Windows User</cp:lastModifiedBy>
  <cp:revision>17</cp:revision>
  <cp:lastPrinted>2024-07-12T07:31:00Z</cp:lastPrinted>
  <dcterms:created xsi:type="dcterms:W3CDTF">2024-07-15T04:45:00Z</dcterms:created>
  <dcterms:modified xsi:type="dcterms:W3CDTF">2024-07-18T01:57:00Z</dcterms:modified>
</cp:coreProperties>
</file>