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0ADC" w:rsidRPr="00BB4BD0" w:rsidRDefault="00110ADC" w:rsidP="009C376D">
      <w:pPr>
        <w:pStyle w:val="NoSpacing"/>
        <w:rPr>
          <w:b/>
          <w:sz w:val="28"/>
          <w:szCs w:val="28"/>
        </w:rPr>
      </w:pPr>
      <w:r w:rsidRPr="00BB4BD0">
        <w:rPr>
          <w:b/>
          <w:noProof/>
          <w:sz w:val="28"/>
          <w:szCs w:val="28"/>
          <w:lang w:eastAsia="ko-KR"/>
        </w:rPr>
        <w:drawing>
          <wp:anchor distT="0" distB="0" distL="114300" distR="114300" simplePos="0" relativeHeight="251659264" behindDoc="0" locked="0" layoutInCell="1" allowOverlap="1">
            <wp:simplePos x="933450" y="914400"/>
            <wp:positionH relativeFrom="margin">
              <wp:align>left</wp:align>
            </wp:positionH>
            <wp:positionV relativeFrom="margin">
              <wp:align>top</wp:align>
            </wp:positionV>
            <wp:extent cx="1419993" cy="1084521"/>
            <wp:effectExtent l="19050" t="0" r="8757" b="0"/>
            <wp:wrapSquare wrapText="bothSides"/>
            <wp:docPr id="14" name="Picture 2" descr="C:\Users\gdavies2\AppData\Local\Microsoft\Windows\Temporary Internet Files\Content.Word\New Pictur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gdavies2\AppData\Local\Microsoft\Windows\Temporary Internet Files\Content.Word\New Picture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993" cy="10845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B4BD0">
        <w:rPr>
          <w:b/>
          <w:noProof/>
          <w:sz w:val="28"/>
          <w:szCs w:val="28"/>
          <w:lang w:eastAsia="ko-KR"/>
        </w:rPr>
        <w:drawing>
          <wp:anchor distT="0" distB="0" distL="114300" distR="114300" simplePos="0" relativeHeight="251658240" behindDoc="0" locked="0" layoutInCell="1" allowOverlap="1">
            <wp:simplePos x="2379478" y="914400"/>
            <wp:positionH relativeFrom="margin">
              <wp:align>right</wp:align>
            </wp:positionH>
            <wp:positionV relativeFrom="margin">
              <wp:align>top</wp:align>
            </wp:positionV>
            <wp:extent cx="1320652" cy="1084521"/>
            <wp:effectExtent l="19050" t="0" r="0" b="0"/>
            <wp:wrapSquare wrapText="bothSides"/>
            <wp:docPr id="15" name="Picture 1" descr="C:\Users\gdavies2\AppData\Local\Microsoft\Windows\Temporary Internet Files\Outlook Temp\UK Science  Innovation_BLK_AW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gdavies2\AppData\Local\Microsoft\Windows\Temporary Internet Files\Outlook Temp\UK Science  Innovation_BLK_AW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0652" cy="10845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10ADC" w:rsidRPr="00BB4BD0" w:rsidRDefault="00110ADC" w:rsidP="009C376D">
      <w:pPr>
        <w:pStyle w:val="NoSpacing"/>
        <w:rPr>
          <w:rFonts w:cs="Arial"/>
          <w:b/>
          <w:sz w:val="28"/>
          <w:szCs w:val="28"/>
        </w:rPr>
      </w:pPr>
    </w:p>
    <w:p w:rsidR="00110ADC" w:rsidRPr="00BB4BD0" w:rsidRDefault="00110ADC" w:rsidP="009C376D">
      <w:pPr>
        <w:pStyle w:val="NoSpacing"/>
        <w:rPr>
          <w:rFonts w:cs="Arial"/>
          <w:b/>
          <w:sz w:val="28"/>
          <w:szCs w:val="28"/>
        </w:rPr>
      </w:pPr>
    </w:p>
    <w:p w:rsidR="00110ADC" w:rsidRPr="00BB4BD0" w:rsidRDefault="00110ADC" w:rsidP="009C376D">
      <w:pPr>
        <w:pStyle w:val="NoSpacing"/>
        <w:rPr>
          <w:rFonts w:cs="Arial"/>
          <w:b/>
          <w:sz w:val="28"/>
          <w:szCs w:val="28"/>
        </w:rPr>
      </w:pPr>
    </w:p>
    <w:p w:rsidR="00110ADC" w:rsidRPr="00BB4BD0" w:rsidRDefault="00110ADC" w:rsidP="009C376D">
      <w:pPr>
        <w:pStyle w:val="NoSpacing"/>
        <w:rPr>
          <w:rFonts w:cs="Arial"/>
          <w:b/>
          <w:sz w:val="28"/>
          <w:szCs w:val="28"/>
        </w:rPr>
      </w:pPr>
      <w:bookmarkStart w:id="0" w:name="_GoBack"/>
      <w:bookmarkEnd w:id="0"/>
    </w:p>
    <w:p w:rsidR="00110ADC" w:rsidRPr="00BB4BD0" w:rsidRDefault="00110ADC" w:rsidP="009C376D">
      <w:pPr>
        <w:pStyle w:val="NoSpacing"/>
        <w:rPr>
          <w:rFonts w:cs="Arial"/>
          <w:b/>
          <w:sz w:val="28"/>
          <w:szCs w:val="28"/>
        </w:rPr>
      </w:pPr>
    </w:p>
    <w:p w:rsidR="00110ADC" w:rsidRPr="00BB4BD0" w:rsidRDefault="00110ADC" w:rsidP="009C376D">
      <w:pPr>
        <w:pStyle w:val="NoSpacing"/>
        <w:rPr>
          <w:rFonts w:cs="Arial"/>
          <w:b/>
          <w:sz w:val="28"/>
          <w:szCs w:val="28"/>
        </w:rPr>
      </w:pPr>
    </w:p>
    <w:p w:rsidR="00004FBD" w:rsidRPr="00BB4BD0" w:rsidRDefault="00BB4BD0" w:rsidP="0003632D">
      <w:pPr>
        <w:pStyle w:val="NoSpacing"/>
        <w:rPr>
          <w:b/>
          <w:sz w:val="28"/>
          <w:szCs w:val="28"/>
        </w:rPr>
      </w:pPr>
      <w:r w:rsidRPr="00BB4BD0">
        <w:rPr>
          <w:b/>
          <w:sz w:val="28"/>
          <w:szCs w:val="28"/>
        </w:rPr>
        <w:t>Korea – UK Workshop on Tidal Energy Collaboration</w:t>
      </w:r>
    </w:p>
    <w:p w:rsidR="00BB4BD0" w:rsidRPr="00BB4BD0" w:rsidRDefault="00BB4BD0" w:rsidP="0003632D">
      <w:pPr>
        <w:pStyle w:val="NoSpacing"/>
        <w:rPr>
          <w:b/>
          <w:sz w:val="28"/>
          <w:szCs w:val="28"/>
        </w:rPr>
      </w:pPr>
      <w:r w:rsidRPr="00BB4BD0">
        <w:rPr>
          <w:b/>
          <w:sz w:val="28"/>
          <w:szCs w:val="28"/>
        </w:rPr>
        <w:t>Monday 9</w:t>
      </w:r>
      <w:r w:rsidRPr="00BB4BD0">
        <w:rPr>
          <w:b/>
          <w:sz w:val="28"/>
          <w:szCs w:val="28"/>
          <w:vertAlign w:val="superscript"/>
        </w:rPr>
        <w:t xml:space="preserve"> </w:t>
      </w:r>
      <w:r w:rsidRPr="00BB4BD0">
        <w:rPr>
          <w:b/>
          <w:sz w:val="28"/>
          <w:szCs w:val="28"/>
        </w:rPr>
        <w:t>and Tuesday 10 March 2015, Aston Hall, British Embassy Seoul</w:t>
      </w:r>
    </w:p>
    <w:p w:rsidR="00BB4BD0" w:rsidRPr="00BB4BD0" w:rsidRDefault="00BB4BD0" w:rsidP="0003632D">
      <w:pPr>
        <w:pStyle w:val="NoSpacing"/>
        <w:rPr>
          <w:b/>
          <w:sz w:val="28"/>
          <w:szCs w:val="28"/>
        </w:rPr>
      </w:pPr>
    </w:p>
    <w:p w:rsidR="00BB4BD0" w:rsidRPr="00BB4BD0" w:rsidRDefault="00BB4BD0" w:rsidP="0003632D">
      <w:pPr>
        <w:pStyle w:val="NoSpacing"/>
      </w:pPr>
      <w:r w:rsidRPr="00BB4BD0">
        <w:rPr>
          <w:b/>
          <w:sz w:val="28"/>
          <w:szCs w:val="28"/>
        </w:rPr>
        <w:t>Day One – Monday 9 March</w:t>
      </w:r>
    </w:p>
    <w:p w:rsidR="00BB4BD0" w:rsidRPr="00BB4BD0" w:rsidRDefault="00BB4BD0" w:rsidP="0003632D">
      <w:pPr>
        <w:pStyle w:val="NoSpacing"/>
      </w:pPr>
    </w:p>
    <w:tbl>
      <w:tblPr>
        <w:tblStyle w:val="TableGrid"/>
        <w:tblW w:w="0" w:type="auto"/>
        <w:tblLook w:val="04A0"/>
      </w:tblPr>
      <w:tblGrid>
        <w:gridCol w:w="1526"/>
        <w:gridCol w:w="7716"/>
      </w:tblGrid>
      <w:tr w:rsidR="00BB4BD0" w:rsidRPr="00BB4BD0" w:rsidTr="003F5E0E">
        <w:trPr>
          <w:trHeight w:val="397"/>
        </w:trPr>
        <w:tc>
          <w:tcPr>
            <w:tcW w:w="1526" w:type="dxa"/>
            <w:vAlign w:val="center"/>
          </w:tcPr>
          <w:p w:rsidR="00BB4BD0" w:rsidRPr="003F5E0E" w:rsidRDefault="00BB4BD0" w:rsidP="003F5E0E">
            <w:pPr>
              <w:pStyle w:val="NoSpacing"/>
              <w:rPr>
                <w:b/>
                <w:sz w:val="24"/>
              </w:rPr>
            </w:pPr>
            <w:r w:rsidRPr="003F5E0E">
              <w:rPr>
                <w:b/>
                <w:sz w:val="24"/>
              </w:rPr>
              <w:t>Time</w:t>
            </w:r>
          </w:p>
        </w:tc>
        <w:tc>
          <w:tcPr>
            <w:tcW w:w="7716" w:type="dxa"/>
            <w:vAlign w:val="center"/>
          </w:tcPr>
          <w:p w:rsidR="00BB4BD0" w:rsidRPr="003F5E0E" w:rsidRDefault="00BB4BD0" w:rsidP="003F5E0E">
            <w:pPr>
              <w:rPr>
                <w:b/>
                <w:sz w:val="24"/>
              </w:rPr>
            </w:pPr>
            <w:r w:rsidRPr="003F5E0E">
              <w:rPr>
                <w:b/>
                <w:sz w:val="24"/>
              </w:rPr>
              <w:t>Scoping Opportunities for Research Collaboration</w:t>
            </w:r>
          </w:p>
        </w:tc>
      </w:tr>
      <w:tr w:rsidR="00BB4BD0" w:rsidRPr="00BB4BD0" w:rsidTr="003F5E0E">
        <w:trPr>
          <w:trHeight w:val="397"/>
        </w:trPr>
        <w:tc>
          <w:tcPr>
            <w:tcW w:w="1526" w:type="dxa"/>
            <w:vAlign w:val="center"/>
          </w:tcPr>
          <w:p w:rsidR="00BB4BD0" w:rsidRPr="00BB4BD0" w:rsidRDefault="00BB4BD0" w:rsidP="003F5E0E">
            <w:r w:rsidRPr="00BB4BD0">
              <w:rPr>
                <w:lang w:eastAsia="ko-KR"/>
              </w:rPr>
              <w:t>10</w:t>
            </w:r>
            <w:r w:rsidRPr="00BB4BD0">
              <w:t xml:space="preserve">:00 – </w:t>
            </w:r>
            <w:r w:rsidRPr="00BB4BD0">
              <w:rPr>
                <w:lang w:eastAsia="ko-KR"/>
              </w:rPr>
              <w:t>10</w:t>
            </w:r>
            <w:r w:rsidRPr="00BB4BD0">
              <w:t xml:space="preserve">:30 </w:t>
            </w:r>
          </w:p>
        </w:tc>
        <w:tc>
          <w:tcPr>
            <w:tcW w:w="7716" w:type="dxa"/>
            <w:vAlign w:val="center"/>
          </w:tcPr>
          <w:p w:rsidR="00BB4BD0" w:rsidRPr="00BB4BD0" w:rsidRDefault="00BB4BD0" w:rsidP="003F5E0E">
            <w:r w:rsidRPr="00BB4BD0">
              <w:t>Registration</w:t>
            </w:r>
          </w:p>
          <w:p w:rsidR="00BB4BD0" w:rsidRPr="00BB4BD0" w:rsidRDefault="00BB4BD0" w:rsidP="003F5E0E">
            <w:pPr>
              <w:rPr>
                <w:lang w:eastAsia="ko-KR"/>
              </w:rPr>
            </w:pPr>
            <w:r w:rsidRPr="00BB4BD0">
              <w:t>Coffee on Arrival</w:t>
            </w:r>
          </w:p>
        </w:tc>
      </w:tr>
      <w:tr w:rsidR="00BB4BD0" w:rsidRPr="00BB4BD0" w:rsidTr="003F5E0E">
        <w:trPr>
          <w:trHeight w:val="397"/>
        </w:trPr>
        <w:tc>
          <w:tcPr>
            <w:tcW w:w="1526" w:type="dxa"/>
            <w:vAlign w:val="center"/>
          </w:tcPr>
          <w:p w:rsidR="00BB4BD0" w:rsidRPr="00BB4BD0" w:rsidRDefault="00BB4BD0" w:rsidP="003F5E0E">
            <w:pPr>
              <w:rPr>
                <w:lang w:eastAsia="ko-KR"/>
              </w:rPr>
            </w:pPr>
            <w:r w:rsidRPr="00BB4BD0">
              <w:rPr>
                <w:lang w:eastAsia="ko-KR"/>
              </w:rPr>
              <w:t>10</w:t>
            </w:r>
            <w:r w:rsidRPr="00BB4BD0">
              <w:t>:30</w:t>
            </w:r>
            <w:r w:rsidRPr="00BB4BD0">
              <w:rPr>
                <w:lang w:eastAsia="ko-KR"/>
              </w:rPr>
              <w:t xml:space="preserve"> </w:t>
            </w:r>
            <w:r w:rsidRPr="00BB4BD0">
              <w:t>–</w:t>
            </w:r>
            <w:r w:rsidRPr="00BB4BD0">
              <w:rPr>
                <w:lang w:eastAsia="ko-KR"/>
              </w:rPr>
              <w:t xml:space="preserve"> 10:40</w:t>
            </w:r>
          </w:p>
        </w:tc>
        <w:tc>
          <w:tcPr>
            <w:tcW w:w="7716" w:type="dxa"/>
            <w:vAlign w:val="center"/>
          </w:tcPr>
          <w:p w:rsidR="00BB4BD0" w:rsidRPr="00BB4BD0" w:rsidRDefault="00BB4BD0" w:rsidP="003F5E0E">
            <w:r w:rsidRPr="00BB4BD0">
              <w:t>Welcome and Introduction</w:t>
            </w:r>
          </w:p>
          <w:p w:rsidR="00BB4BD0" w:rsidRPr="00BB4BD0" w:rsidRDefault="00BB4BD0" w:rsidP="003F5E0E">
            <w:pPr>
              <w:rPr>
                <w:lang w:eastAsia="ko-KR"/>
              </w:rPr>
            </w:pPr>
            <w:r w:rsidRPr="00BB4BD0">
              <w:t>UK Embassy/ SIN</w:t>
            </w:r>
          </w:p>
        </w:tc>
      </w:tr>
      <w:tr w:rsidR="00BB4BD0" w:rsidRPr="00BB4BD0" w:rsidTr="003F5E0E">
        <w:trPr>
          <w:trHeight w:val="397"/>
        </w:trPr>
        <w:tc>
          <w:tcPr>
            <w:tcW w:w="1526" w:type="dxa"/>
            <w:vAlign w:val="center"/>
          </w:tcPr>
          <w:p w:rsidR="00BB4BD0" w:rsidRPr="00BB4BD0" w:rsidRDefault="00BB4BD0" w:rsidP="003F5E0E">
            <w:pPr>
              <w:rPr>
                <w:lang w:eastAsia="ko-KR"/>
              </w:rPr>
            </w:pPr>
            <w:r w:rsidRPr="00BB4BD0">
              <w:rPr>
                <w:lang w:eastAsia="ko-KR"/>
              </w:rPr>
              <w:t>10</w:t>
            </w:r>
            <w:r w:rsidRPr="00BB4BD0">
              <w:t>:</w:t>
            </w:r>
            <w:r w:rsidRPr="00BB4BD0">
              <w:rPr>
                <w:lang w:eastAsia="ko-KR"/>
              </w:rPr>
              <w:t xml:space="preserve">40 </w:t>
            </w:r>
            <w:r w:rsidRPr="00BB4BD0">
              <w:t>–</w:t>
            </w:r>
            <w:r w:rsidRPr="00BB4BD0">
              <w:rPr>
                <w:lang w:eastAsia="ko-KR"/>
              </w:rPr>
              <w:t xml:space="preserve"> 10:55</w:t>
            </w:r>
          </w:p>
        </w:tc>
        <w:tc>
          <w:tcPr>
            <w:tcW w:w="7716" w:type="dxa"/>
            <w:vAlign w:val="center"/>
          </w:tcPr>
          <w:p w:rsidR="00D4018D" w:rsidRDefault="00D4018D" w:rsidP="00D4018D">
            <w:pPr>
              <w:rPr>
                <w:lang w:eastAsia="ko-KR"/>
              </w:rPr>
            </w:pPr>
            <w:r>
              <w:rPr>
                <w:rFonts w:hint="eastAsia"/>
              </w:rPr>
              <w:t>New &amp; Renewable Energy in Korea- Policy and Indus</w:t>
            </w:r>
            <w:r>
              <w:rPr>
                <w:rFonts w:hint="eastAsia"/>
                <w:lang w:eastAsia="ko-KR"/>
              </w:rPr>
              <w:t>try</w:t>
            </w:r>
          </w:p>
          <w:p w:rsidR="00BB4BD0" w:rsidRPr="00BB4BD0" w:rsidRDefault="00D4018D" w:rsidP="00D4018D">
            <w:pPr>
              <w:rPr>
                <w:lang w:eastAsia="ko-KR"/>
              </w:rPr>
            </w:pPr>
            <w:proofErr w:type="spellStart"/>
            <w:r>
              <w:rPr>
                <w:rFonts w:hint="eastAsia"/>
                <w:lang w:eastAsia="ko-KR"/>
              </w:rPr>
              <w:t>Hyungkee</w:t>
            </w:r>
            <w:proofErr w:type="spellEnd"/>
            <w:r>
              <w:rPr>
                <w:rFonts w:hint="eastAsia"/>
                <w:lang w:eastAsia="ko-KR"/>
              </w:rPr>
              <w:t xml:space="preserve"> Yoon, President of Korean Society for New and Renewable Energy, Korea</w:t>
            </w:r>
          </w:p>
        </w:tc>
      </w:tr>
      <w:tr w:rsidR="00BB4BD0" w:rsidRPr="00BB4BD0" w:rsidTr="003F5E0E">
        <w:trPr>
          <w:trHeight w:val="397"/>
        </w:trPr>
        <w:tc>
          <w:tcPr>
            <w:tcW w:w="1526" w:type="dxa"/>
            <w:vAlign w:val="center"/>
          </w:tcPr>
          <w:p w:rsidR="00BB4BD0" w:rsidRPr="00BB4BD0" w:rsidRDefault="00BB4BD0" w:rsidP="003F5E0E">
            <w:pPr>
              <w:rPr>
                <w:lang w:eastAsia="ko-KR"/>
              </w:rPr>
            </w:pPr>
            <w:r w:rsidRPr="00BB4BD0">
              <w:rPr>
                <w:lang w:eastAsia="ko-KR"/>
              </w:rPr>
              <w:t>10</w:t>
            </w:r>
            <w:r w:rsidRPr="00BB4BD0">
              <w:t>:</w:t>
            </w:r>
            <w:r w:rsidRPr="00BB4BD0">
              <w:rPr>
                <w:lang w:eastAsia="ko-KR"/>
              </w:rPr>
              <w:t xml:space="preserve">55 </w:t>
            </w:r>
            <w:r w:rsidRPr="00BB4BD0">
              <w:t>–</w:t>
            </w:r>
            <w:r w:rsidRPr="00BB4BD0">
              <w:rPr>
                <w:lang w:eastAsia="ko-KR"/>
              </w:rPr>
              <w:t xml:space="preserve"> 11:15</w:t>
            </w:r>
          </w:p>
        </w:tc>
        <w:tc>
          <w:tcPr>
            <w:tcW w:w="7716" w:type="dxa"/>
            <w:vAlign w:val="center"/>
          </w:tcPr>
          <w:p w:rsidR="00BB4BD0" w:rsidRPr="00BB4BD0" w:rsidRDefault="00BB4BD0" w:rsidP="003F5E0E">
            <w:r w:rsidRPr="00BB4BD0">
              <w:t>UK National Tidal Energy Research Program</w:t>
            </w:r>
          </w:p>
          <w:p w:rsidR="00BB4BD0" w:rsidRPr="00BB4BD0" w:rsidRDefault="00BB4BD0" w:rsidP="003F5E0E">
            <w:pPr>
              <w:rPr>
                <w:lang w:eastAsia="ko-KR"/>
              </w:rPr>
            </w:pPr>
            <w:r w:rsidRPr="00BB4BD0">
              <w:t>C</w:t>
            </w:r>
            <w:r w:rsidRPr="00BB4BD0">
              <w:rPr>
                <w:lang w:eastAsia="ko-KR"/>
              </w:rPr>
              <w:t xml:space="preserve">ameron </w:t>
            </w:r>
            <w:r w:rsidRPr="00BB4BD0">
              <w:t>J</w:t>
            </w:r>
            <w:r w:rsidRPr="00BB4BD0">
              <w:rPr>
                <w:lang w:eastAsia="ko-KR"/>
              </w:rPr>
              <w:t>ohnstone, Director, ESRU, University of Strathclyde, UK</w:t>
            </w:r>
          </w:p>
        </w:tc>
      </w:tr>
      <w:tr w:rsidR="00BB4BD0" w:rsidRPr="00BB4BD0" w:rsidTr="003F5E0E">
        <w:trPr>
          <w:trHeight w:val="397"/>
        </w:trPr>
        <w:tc>
          <w:tcPr>
            <w:tcW w:w="1526" w:type="dxa"/>
            <w:vAlign w:val="center"/>
          </w:tcPr>
          <w:p w:rsidR="00BB4BD0" w:rsidRPr="00BB4BD0" w:rsidRDefault="00BB4BD0" w:rsidP="003F5E0E">
            <w:pPr>
              <w:rPr>
                <w:b/>
                <w:lang w:eastAsia="ko-KR"/>
              </w:rPr>
            </w:pPr>
            <w:r w:rsidRPr="00BB4BD0">
              <w:rPr>
                <w:b/>
              </w:rPr>
              <w:t>1</w:t>
            </w:r>
            <w:r w:rsidRPr="00BB4BD0">
              <w:rPr>
                <w:b/>
                <w:lang w:eastAsia="ko-KR"/>
              </w:rPr>
              <w:t>1</w:t>
            </w:r>
            <w:r w:rsidRPr="00BB4BD0">
              <w:rPr>
                <w:b/>
              </w:rPr>
              <w:t>:</w:t>
            </w:r>
            <w:r w:rsidRPr="00BB4BD0">
              <w:rPr>
                <w:b/>
                <w:lang w:eastAsia="ko-KR"/>
              </w:rPr>
              <w:t xml:space="preserve">15 </w:t>
            </w:r>
            <w:r w:rsidRPr="00BB4BD0">
              <w:rPr>
                <w:b/>
              </w:rPr>
              <w:t>–</w:t>
            </w:r>
            <w:r w:rsidRPr="00BB4BD0">
              <w:rPr>
                <w:b/>
                <w:lang w:eastAsia="ko-KR"/>
              </w:rPr>
              <w:t xml:space="preserve"> 11:40</w:t>
            </w:r>
          </w:p>
        </w:tc>
        <w:tc>
          <w:tcPr>
            <w:tcW w:w="7716" w:type="dxa"/>
            <w:vAlign w:val="center"/>
          </w:tcPr>
          <w:p w:rsidR="00BB4BD0" w:rsidRPr="00BB4BD0" w:rsidRDefault="00BB4BD0" w:rsidP="003F5E0E">
            <w:pPr>
              <w:rPr>
                <w:b/>
                <w:lang w:eastAsia="ko-KR"/>
              </w:rPr>
            </w:pPr>
            <w:r w:rsidRPr="00BB4BD0">
              <w:rPr>
                <w:b/>
              </w:rPr>
              <w:t>Coffee and Networking Break</w:t>
            </w:r>
          </w:p>
        </w:tc>
      </w:tr>
      <w:tr w:rsidR="00BB4BD0" w:rsidRPr="00BB4BD0" w:rsidTr="003F5E0E">
        <w:trPr>
          <w:trHeight w:val="397"/>
        </w:trPr>
        <w:tc>
          <w:tcPr>
            <w:tcW w:w="1526" w:type="dxa"/>
            <w:vAlign w:val="center"/>
          </w:tcPr>
          <w:p w:rsidR="00BB4BD0" w:rsidRPr="00BB4BD0" w:rsidRDefault="00BB4BD0" w:rsidP="003F5E0E">
            <w:pPr>
              <w:rPr>
                <w:lang w:eastAsia="ko-KR"/>
              </w:rPr>
            </w:pPr>
            <w:r w:rsidRPr="00BB4BD0">
              <w:rPr>
                <w:lang w:eastAsia="ko-KR"/>
              </w:rPr>
              <w:t xml:space="preserve">11:40 </w:t>
            </w:r>
            <w:r w:rsidRPr="00BB4BD0">
              <w:t>–</w:t>
            </w:r>
            <w:r w:rsidRPr="00BB4BD0">
              <w:rPr>
                <w:lang w:eastAsia="ko-KR"/>
              </w:rPr>
              <w:t xml:space="preserve"> 12:05</w:t>
            </w:r>
          </w:p>
        </w:tc>
        <w:tc>
          <w:tcPr>
            <w:tcW w:w="7716" w:type="dxa"/>
            <w:vAlign w:val="center"/>
          </w:tcPr>
          <w:p w:rsidR="00D4018D" w:rsidRDefault="00D4018D" w:rsidP="00D4018D">
            <w:pPr>
              <w:rPr>
                <w:lang w:eastAsia="ko-KR"/>
              </w:rPr>
            </w:pPr>
            <w:r>
              <w:rPr>
                <w:rFonts w:hint="eastAsia"/>
                <w:lang w:eastAsia="ko-KR"/>
              </w:rPr>
              <w:t xml:space="preserve">Tidal </w:t>
            </w:r>
            <w:r w:rsidR="00795D98">
              <w:rPr>
                <w:rFonts w:hint="eastAsia"/>
                <w:lang w:eastAsia="ko-KR"/>
              </w:rPr>
              <w:t xml:space="preserve">energy </w:t>
            </w:r>
            <w:r w:rsidRPr="00BB4BD0">
              <w:t xml:space="preserve">research </w:t>
            </w:r>
            <w:r>
              <w:rPr>
                <w:rFonts w:hint="eastAsia"/>
                <w:lang w:eastAsia="ko-KR"/>
              </w:rPr>
              <w:t xml:space="preserve">activities </w:t>
            </w:r>
            <w:r w:rsidR="00795D98">
              <w:rPr>
                <w:rFonts w:hint="eastAsia"/>
                <w:lang w:eastAsia="ko-KR"/>
              </w:rPr>
              <w:t>in Korea</w:t>
            </w:r>
          </w:p>
          <w:p w:rsidR="00BB4BD0" w:rsidRPr="00BB4BD0" w:rsidRDefault="00D4018D" w:rsidP="00795D98">
            <w:r w:rsidRPr="00BB4BD0">
              <w:t>C</w:t>
            </w:r>
            <w:r w:rsidRPr="00BB4BD0">
              <w:rPr>
                <w:lang w:eastAsia="ko-KR"/>
              </w:rPr>
              <w:t xml:space="preserve">hul Hee </w:t>
            </w:r>
            <w:r w:rsidRPr="00BB4BD0">
              <w:t>J</w:t>
            </w:r>
            <w:r w:rsidRPr="00BB4BD0">
              <w:rPr>
                <w:lang w:eastAsia="ko-KR"/>
              </w:rPr>
              <w:t xml:space="preserve">o, Professor, </w:t>
            </w:r>
            <w:proofErr w:type="spellStart"/>
            <w:r w:rsidRPr="00BB4BD0">
              <w:rPr>
                <w:lang w:eastAsia="ko-KR"/>
              </w:rPr>
              <w:t>Inha</w:t>
            </w:r>
            <w:proofErr w:type="spellEnd"/>
            <w:r w:rsidRPr="00BB4BD0">
              <w:rPr>
                <w:lang w:eastAsia="ko-KR"/>
              </w:rPr>
              <w:t xml:space="preserve"> Univ</w:t>
            </w:r>
            <w:r w:rsidR="00795D98">
              <w:rPr>
                <w:rFonts w:hint="eastAsia"/>
                <w:lang w:eastAsia="ko-KR"/>
              </w:rPr>
              <w:t>ersity, Korea</w:t>
            </w:r>
            <w:r w:rsidRPr="00BB4BD0">
              <w:t xml:space="preserve"> </w:t>
            </w:r>
          </w:p>
        </w:tc>
      </w:tr>
      <w:tr w:rsidR="00BB4BD0" w:rsidRPr="00BB4BD0" w:rsidTr="003F5E0E">
        <w:trPr>
          <w:trHeight w:val="397"/>
        </w:trPr>
        <w:tc>
          <w:tcPr>
            <w:tcW w:w="1526" w:type="dxa"/>
            <w:vAlign w:val="center"/>
          </w:tcPr>
          <w:p w:rsidR="00BB4BD0" w:rsidRPr="00BB4BD0" w:rsidRDefault="00BB4BD0" w:rsidP="003F5E0E">
            <w:pPr>
              <w:rPr>
                <w:lang w:eastAsia="ko-KR"/>
              </w:rPr>
            </w:pPr>
            <w:r w:rsidRPr="00BB4BD0">
              <w:t>1</w:t>
            </w:r>
            <w:r w:rsidRPr="00BB4BD0">
              <w:rPr>
                <w:lang w:eastAsia="ko-KR"/>
              </w:rPr>
              <w:t>2</w:t>
            </w:r>
            <w:r w:rsidRPr="00BB4BD0">
              <w:t>:</w:t>
            </w:r>
            <w:r w:rsidRPr="00BB4BD0">
              <w:rPr>
                <w:lang w:eastAsia="ko-KR"/>
              </w:rPr>
              <w:t xml:space="preserve">05 </w:t>
            </w:r>
            <w:r w:rsidRPr="00BB4BD0">
              <w:t>–</w:t>
            </w:r>
            <w:r w:rsidRPr="00BB4BD0">
              <w:rPr>
                <w:lang w:eastAsia="ko-KR"/>
              </w:rPr>
              <w:t xml:space="preserve"> 12:30</w:t>
            </w:r>
          </w:p>
        </w:tc>
        <w:tc>
          <w:tcPr>
            <w:tcW w:w="7716" w:type="dxa"/>
            <w:vAlign w:val="center"/>
          </w:tcPr>
          <w:p w:rsidR="00BB4BD0" w:rsidRPr="00BB4BD0" w:rsidRDefault="00BB4BD0" w:rsidP="003F5E0E">
            <w:r w:rsidRPr="00BB4BD0">
              <w:t>Tidal energy research at the University of Southampton</w:t>
            </w:r>
          </w:p>
          <w:p w:rsidR="00BB4BD0" w:rsidRPr="00BB4BD0" w:rsidRDefault="00BB4BD0" w:rsidP="003F5E0E">
            <w:pPr>
              <w:rPr>
                <w:lang w:eastAsia="ko-KR"/>
              </w:rPr>
            </w:pPr>
            <w:r w:rsidRPr="00BB4BD0">
              <w:t>AbuBakr Bahaj, Professor of Sustainable Energy, University of Southampton, UK</w:t>
            </w:r>
          </w:p>
        </w:tc>
      </w:tr>
      <w:tr w:rsidR="00BB4BD0" w:rsidRPr="00BB4BD0" w:rsidTr="003F5E0E">
        <w:trPr>
          <w:trHeight w:val="397"/>
        </w:trPr>
        <w:tc>
          <w:tcPr>
            <w:tcW w:w="1526" w:type="dxa"/>
            <w:vAlign w:val="center"/>
          </w:tcPr>
          <w:p w:rsidR="00BB4BD0" w:rsidRPr="00BB4BD0" w:rsidRDefault="00BB4BD0" w:rsidP="003F5E0E">
            <w:pPr>
              <w:rPr>
                <w:b/>
                <w:lang w:eastAsia="ko-KR"/>
              </w:rPr>
            </w:pPr>
            <w:r w:rsidRPr="00BB4BD0">
              <w:rPr>
                <w:b/>
              </w:rPr>
              <w:t>1</w:t>
            </w:r>
            <w:r w:rsidRPr="00BB4BD0">
              <w:rPr>
                <w:b/>
                <w:lang w:eastAsia="ko-KR"/>
              </w:rPr>
              <w:t>2</w:t>
            </w:r>
            <w:r w:rsidRPr="00BB4BD0">
              <w:rPr>
                <w:b/>
              </w:rPr>
              <w:t>:</w:t>
            </w:r>
            <w:r w:rsidRPr="00BB4BD0">
              <w:rPr>
                <w:b/>
                <w:lang w:eastAsia="ko-KR"/>
              </w:rPr>
              <w:t>3</w:t>
            </w:r>
            <w:r w:rsidRPr="00BB4BD0">
              <w:rPr>
                <w:b/>
              </w:rPr>
              <w:t>0</w:t>
            </w:r>
            <w:r w:rsidRPr="00BB4BD0">
              <w:rPr>
                <w:b/>
                <w:lang w:eastAsia="ko-KR"/>
              </w:rPr>
              <w:t xml:space="preserve"> </w:t>
            </w:r>
            <w:r w:rsidRPr="00BB4BD0">
              <w:rPr>
                <w:b/>
              </w:rPr>
              <w:t>–</w:t>
            </w:r>
            <w:r w:rsidRPr="00BB4BD0">
              <w:rPr>
                <w:b/>
                <w:lang w:eastAsia="ko-KR"/>
              </w:rPr>
              <w:t xml:space="preserve"> 14:00</w:t>
            </w:r>
          </w:p>
        </w:tc>
        <w:tc>
          <w:tcPr>
            <w:tcW w:w="7716" w:type="dxa"/>
            <w:vAlign w:val="center"/>
          </w:tcPr>
          <w:p w:rsidR="00BB4BD0" w:rsidRPr="00BB4BD0" w:rsidRDefault="00BB4BD0" w:rsidP="003F5E0E">
            <w:pPr>
              <w:rPr>
                <w:b/>
                <w:lang w:eastAsia="ko-KR"/>
              </w:rPr>
            </w:pPr>
            <w:r w:rsidRPr="00BB4BD0">
              <w:rPr>
                <w:b/>
                <w:lang w:eastAsia="ko-KR"/>
              </w:rPr>
              <w:t>Lunch</w:t>
            </w:r>
          </w:p>
        </w:tc>
      </w:tr>
      <w:tr w:rsidR="00BB4BD0" w:rsidRPr="00BB4BD0" w:rsidTr="003F5E0E">
        <w:trPr>
          <w:trHeight w:val="397"/>
        </w:trPr>
        <w:tc>
          <w:tcPr>
            <w:tcW w:w="1526" w:type="dxa"/>
            <w:vAlign w:val="center"/>
          </w:tcPr>
          <w:p w:rsidR="00BB4BD0" w:rsidRPr="00BB4BD0" w:rsidRDefault="00BB4BD0" w:rsidP="003F5E0E">
            <w:pPr>
              <w:rPr>
                <w:lang w:eastAsia="ko-KR"/>
              </w:rPr>
            </w:pPr>
            <w:r w:rsidRPr="00BB4BD0">
              <w:rPr>
                <w:lang w:eastAsia="ko-KR"/>
              </w:rPr>
              <w:t>14</w:t>
            </w:r>
            <w:r w:rsidRPr="00BB4BD0">
              <w:t>:</w:t>
            </w:r>
            <w:r w:rsidRPr="00BB4BD0">
              <w:rPr>
                <w:lang w:eastAsia="ko-KR"/>
              </w:rPr>
              <w:t>0</w:t>
            </w:r>
            <w:r w:rsidRPr="00BB4BD0">
              <w:t>0</w:t>
            </w:r>
            <w:r w:rsidRPr="00BB4BD0">
              <w:rPr>
                <w:lang w:eastAsia="ko-KR"/>
              </w:rPr>
              <w:t xml:space="preserve"> </w:t>
            </w:r>
            <w:r w:rsidRPr="00BB4BD0">
              <w:t>–</w:t>
            </w:r>
            <w:r w:rsidRPr="00BB4BD0">
              <w:rPr>
                <w:lang w:eastAsia="ko-KR"/>
              </w:rPr>
              <w:t xml:space="preserve"> 14:25</w:t>
            </w:r>
          </w:p>
        </w:tc>
        <w:tc>
          <w:tcPr>
            <w:tcW w:w="7716" w:type="dxa"/>
            <w:vAlign w:val="center"/>
          </w:tcPr>
          <w:p w:rsidR="00D4018D" w:rsidRPr="00BB4BD0" w:rsidRDefault="00795D98" w:rsidP="00D4018D">
            <w:pPr>
              <w:rPr>
                <w:lang w:eastAsia="ko-KR"/>
              </w:rPr>
            </w:pPr>
            <w:r>
              <w:rPr>
                <w:rFonts w:hint="eastAsia"/>
                <w:lang w:eastAsia="ko-KR"/>
              </w:rPr>
              <w:t xml:space="preserve">Marine renewable </w:t>
            </w:r>
            <w:r>
              <w:rPr>
                <w:lang w:eastAsia="ko-KR"/>
              </w:rPr>
              <w:t>research</w:t>
            </w:r>
            <w:r>
              <w:rPr>
                <w:rFonts w:hint="eastAsia"/>
                <w:lang w:eastAsia="ko-KR"/>
              </w:rPr>
              <w:t xml:space="preserve"> at the Korean </w:t>
            </w:r>
            <w:r w:rsidR="00D4018D" w:rsidRPr="00BB4BD0">
              <w:t>Maritime and Ocean University</w:t>
            </w:r>
          </w:p>
          <w:p w:rsidR="00BB4BD0" w:rsidRPr="00BB4BD0" w:rsidRDefault="00D4018D" w:rsidP="00795D98">
            <w:r w:rsidRPr="00BB4BD0">
              <w:rPr>
                <w:lang w:eastAsia="ko-KR"/>
              </w:rPr>
              <w:t>Young Ho Lee, Professor, Korea Maritime and Ocean Univ</w:t>
            </w:r>
            <w:r w:rsidR="00795D98">
              <w:rPr>
                <w:rFonts w:hint="eastAsia"/>
                <w:lang w:eastAsia="ko-KR"/>
              </w:rPr>
              <w:t>ersity,</w:t>
            </w:r>
            <w:r w:rsidRPr="00BB4BD0">
              <w:rPr>
                <w:lang w:eastAsia="ko-KR"/>
              </w:rPr>
              <w:t xml:space="preserve"> Korea</w:t>
            </w:r>
            <w:r>
              <w:rPr>
                <w:rFonts w:hint="eastAsia"/>
              </w:rPr>
              <w:t xml:space="preserve"> </w:t>
            </w:r>
          </w:p>
        </w:tc>
      </w:tr>
      <w:tr w:rsidR="00BB4BD0" w:rsidRPr="00BB4BD0" w:rsidTr="003F5E0E">
        <w:trPr>
          <w:trHeight w:val="397"/>
        </w:trPr>
        <w:tc>
          <w:tcPr>
            <w:tcW w:w="1526" w:type="dxa"/>
            <w:vAlign w:val="center"/>
          </w:tcPr>
          <w:p w:rsidR="00BB4BD0" w:rsidRPr="00BB4BD0" w:rsidRDefault="00BB4BD0" w:rsidP="003F5E0E">
            <w:pPr>
              <w:rPr>
                <w:lang w:eastAsia="ko-KR"/>
              </w:rPr>
            </w:pPr>
            <w:r w:rsidRPr="00BB4BD0">
              <w:t>1</w:t>
            </w:r>
            <w:r w:rsidRPr="00BB4BD0">
              <w:rPr>
                <w:lang w:eastAsia="ko-KR"/>
              </w:rPr>
              <w:t>4</w:t>
            </w:r>
            <w:r w:rsidRPr="00BB4BD0">
              <w:t>:</w:t>
            </w:r>
            <w:r w:rsidRPr="00BB4BD0">
              <w:rPr>
                <w:lang w:eastAsia="ko-KR"/>
              </w:rPr>
              <w:t xml:space="preserve">25 </w:t>
            </w:r>
            <w:r w:rsidRPr="00BB4BD0">
              <w:t>–</w:t>
            </w:r>
            <w:r w:rsidRPr="00BB4BD0">
              <w:rPr>
                <w:lang w:eastAsia="ko-KR"/>
              </w:rPr>
              <w:t xml:space="preserve"> 14:50</w:t>
            </w:r>
          </w:p>
        </w:tc>
        <w:tc>
          <w:tcPr>
            <w:tcW w:w="7716" w:type="dxa"/>
            <w:vAlign w:val="center"/>
          </w:tcPr>
          <w:p w:rsidR="00BB4BD0" w:rsidRPr="00BB4BD0" w:rsidRDefault="00BB4BD0" w:rsidP="003F5E0E">
            <w:r w:rsidRPr="00BB4BD0">
              <w:t>Tidal energy research at the University of Cardiff</w:t>
            </w:r>
          </w:p>
          <w:p w:rsidR="00BB4BD0" w:rsidRPr="00BB4BD0" w:rsidRDefault="00BB4BD0" w:rsidP="003F5E0E">
            <w:pPr>
              <w:rPr>
                <w:lang w:eastAsia="ko-KR"/>
              </w:rPr>
            </w:pPr>
            <w:r w:rsidRPr="00BB4BD0">
              <w:t>Tim O’Doherty, Professor of Fluid Mechanics, University of Cardiff, UK</w:t>
            </w:r>
          </w:p>
        </w:tc>
      </w:tr>
      <w:tr w:rsidR="00BB4BD0" w:rsidRPr="00BB4BD0" w:rsidTr="003F5E0E">
        <w:trPr>
          <w:trHeight w:val="397"/>
        </w:trPr>
        <w:tc>
          <w:tcPr>
            <w:tcW w:w="1526" w:type="dxa"/>
            <w:vAlign w:val="center"/>
          </w:tcPr>
          <w:p w:rsidR="00BB4BD0" w:rsidRPr="00BB4BD0" w:rsidRDefault="00BB4BD0" w:rsidP="003F5E0E">
            <w:pPr>
              <w:rPr>
                <w:highlight w:val="yellow"/>
                <w:lang w:eastAsia="ko-KR"/>
              </w:rPr>
            </w:pPr>
            <w:r w:rsidRPr="00A93F99">
              <w:rPr>
                <w:lang w:eastAsia="ko-KR"/>
              </w:rPr>
              <w:t>14:50 – 15:15</w:t>
            </w:r>
          </w:p>
        </w:tc>
        <w:tc>
          <w:tcPr>
            <w:tcW w:w="7716" w:type="dxa"/>
            <w:vAlign w:val="center"/>
          </w:tcPr>
          <w:p w:rsidR="00D4018D" w:rsidRPr="00BB4BD0" w:rsidRDefault="00D4018D" w:rsidP="00D4018D">
            <w:pPr>
              <w:rPr>
                <w:lang w:eastAsia="ko-KR"/>
              </w:rPr>
            </w:pPr>
            <w:r>
              <w:rPr>
                <w:rFonts w:hint="eastAsia"/>
              </w:rPr>
              <w:t xml:space="preserve">Physical &amp; geological marine environmental issues on </w:t>
            </w:r>
            <w:proofErr w:type="spellStart"/>
            <w:r>
              <w:rPr>
                <w:rFonts w:hint="eastAsia"/>
              </w:rPr>
              <w:t>Sihwa</w:t>
            </w:r>
            <w:proofErr w:type="spellEnd"/>
            <w:r>
              <w:rPr>
                <w:rFonts w:hint="eastAsia"/>
              </w:rPr>
              <w:t xml:space="preserve"> lake tidal power plant implementation</w:t>
            </w:r>
            <w:r w:rsidRPr="00BB4BD0">
              <w:t xml:space="preserve"> </w:t>
            </w:r>
          </w:p>
          <w:p w:rsidR="00BB4BD0" w:rsidRPr="00BB4BD0" w:rsidRDefault="00D4018D" w:rsidP="00795D98">
            <w:pPr>
              <w:rPr>
                <w:highlight w:val="yellow"/>
              </w:rPr>
            </w:pPr>
            <w:proofErr w:type="spellStart"/>
            <w:r w:rsidRPr="00BB4BD0">
              <w:rPr>
                <w:lang w:eastAsia="ko-KR"/>
              </w:rPr>
              <w:t>Seung</w:t>
            </w:r>
            <w:proofErr w:type="spellEnd"/>
            <w:r w:rsidRPr="00BB4BD0">
              <w:rPr>
                <w:lang w:eastAsia="ko-KR"/>
              </w:rPr>
              <w:t xml:space="preserve"> </w:t>
            </w:r>
            <w:proofErr w:type="spellStart"/>
            <w:r w:rsidRPr="00BB4BD0">
              <w:rPr>
                <w:lang w:eastAsia="ko-KR"/>
              </w:rPr>
              <w:t>Buhm</w:t>
            </w:r>
            <w:proofErr w:type="spellEnd"/>
            <w:r w:rsidRPr="00BB4BD0">
              <w:rPr>
                <w:lang w:eastAsia="ko-KR"/>
              </w:rPr>
              <w:t xml:space="preserve"> Woo, Professor, </w:t>
            </w:r>
            <w:proofErr w:type="spellStart"/>
            <w:r w:rsidRPr="00BB4BD0">
              <w:rPr>
                <w:lang w:eastAsia="ko-KR"/>
              </w:rPr>
              <w:t>Inha</w:t>
            </w:r>
            <w:proofErr w:type="spellEnd"/>
            <w:r w:rsidRPr="00BB4BD0">
              <w:rPr>
                <w:lang w:eastAsia="ko-KR"/>
              </w:rPr>
              <w:t xml:space="preserve"> Univ</w:t>
            </w:r>
            <w:r w:rsidR="00795D98">
              <w:rPr>
                <w:rFonts w:hint="eastAsia"/>
                <w:lang w:eastAsia="ko-KR"/>
              </w:rPr>
              <w:t>ersity,</w:t>
            </w:r>
            <w:r w:rsidRPr="00BB4BD0">
              <w:rPr>
                <w:lang w:eastAsia="ko-KR"/>
              </w:rPr>
              <w:t xml:space="preserve"> Korea</w:t>
            </w:r>
          </w:p>
        </w:tc>
      </w:tr>
      <w:tr w:rsidR="00BB4BD0" w:rsidRPr="00BB4BD0" w:rsidTr="003F5E0E">
        <w:trPr>
          <w:trHeight w:val="397"/>
        </w:trPr>
        <w:tc>
          <w:tcPr>
            <w:tcW w:w="1526" w:type="dxa"/>
            <w:vAlign w:val="center"/>
          </w:tcPr>
          <w:p w:rsidR="00BB4BD0" w:rsidRPr="00BB4BD0" w:rsidRDefault="00BB4BD0" w:rsidP="003F5E0E">
            <w:pPr>
              <w:rPr>
                <w:lang w:eastAsia="ko-KR"/>
              </w:rPr>
            </w:pPr>
            <w:r w:rsidRPr="00BB4BD0">
              <w:t>1</w:t>
            </w:r>
            <w:r w:rsidRPr="00BB4BD0">
              <w:rPr>
                <w:lang w:eastAsia="ko-KR"/>
              </w:rPr>
              <w:t>5</w:t>
            </w:r>
            <w:r w:rsidRPr="00BB4BD0">
              <w:t>:</w:t>
            </w:r>
            <w:r w:rsidRPr="00BB4BD0">
              <w:rPr>
                <w:lang w:eastAsia="ko-KR"/>
              </w:rPr>
              <w:t xml:space="preserve">15 </w:t>
            </w:r>
            <w:r w:rsidRPr="00BB4BD0">
              <w:t>–</w:t>
            </w:r>
            <w:r w:rsidRPr="00BB4BD0">
              <w:rPr>
                <w:lang w:eastAsia="ko-KR"/>
              </w:rPr>
              <w:t xml:space="preserve"> 15:40</w:t>
            </w:r>
          </w:p>
        </w:tc>
        <w:tc>
          <w:tcPr>
            <w:tcW w:w="7716" w:type="dxa"/>
            <w:vAlign w:val="center"/>
          </w:tcPr>
          <w:p w:rsidR="00BB4BD0" w:rsidRPr="00BB4BD0" w:rsidRDefault="00BB4BD0" w:rsidP="003F5E0E">
            <w:r w:rsidRPr="00BB4BD0">
              <w:t>Tidal Energy Research at the University of Strathclyde</w:t>
            </w:r>
          </w:p>
          <w:p w:rsidR="00BB4BD0" w:rsidRPr="00BB4BD0" w:rsidRDefault="00BB4BD0" w:rsidP="003F5E0E">
            <w:r w:rsidRPr="00BB4BD0">
              <w:t>C</w:t>
            </w:r>
            <w:r w:rsidRPr="00BB4BD0">
              <w:rPr>
                <w:lang w:eastAsia="ko-KR"/>
              </w:rPr>
              <w:t>ameron Johnstone, Director, ESRU, University of Strathclyde</w:t>
            </w:r>
          </w:p>
        </w:tc>
      </w:tr>
      <w:tr w:rsidR="00BB4BD0" w:rsidRPr="00BB4BD0" w:rsidTr="003F5E0E">
        <w:trPr>
          <w:trHeight w:val="397"/>
        </w:trPr>
        <w:tc>
          <w:tcPr>
            <w:tcW w:w="1526" w:type="dxa"/>
            <w:vAlign w:val="center"/>
          </w:tcPr>
          <w:p w:rsidR="00BB4BD0" w:rsidRPr="00BB4BD0" w:rsidRDefault="00BB4BD0" w:rsidP="003F5E0E">
            <w:pPr>
              <w:rPr>
                <w:b/>
                <w:lang w:eastAsia="ko-KR"/>
              </w:rPr>
            </w:pPr>
            <w:r w:rsidRPr="00BB4BD0">
              <w:rPr>
                <w:b/>
              </w:rPr>
              <w:t>1</w:t>
            </w:r>
            <w:r w:rsidRPr="00BB4BD0">
              <w:rPr>
                <w:b/>
                <w:lang w:eastAsia="ko-KR"/>
              </w:rPr>
              <w:t>5</w:t>
            </w:r>
            <w:r w:rsidRPr="00BB4BD0">
              <w:rPr>
                <w:b/>
              </w:rPr>
              <w:t>:</w:t>
            </w:r>
            <w:r w:rsidRPr="00BB4BD0">
              <w:rPr>
                <w:b/>
                <w:lang w:eastAsia="ko-KR"/>
              </w:rPr>
              <w:t>4</w:t>
            </w:r>
            <w:r w:rsidRPr="00BB4BD0">
              <w:rPr>
                <w:b/>
              </w:rPr>
              <w:t>0</w:t>
            </w:r>
            <w:r w:rsidRPr="00BB4BD0">
              <w:rPr>
                <w:b/>
                <w:lang w:eastAsia="ko-KR"/>
              </w:rPr>
              <w:t xml:space="preserve"> </w:t>
            </w:r>
            <w:r w:rsidRPr="00BB4BD0">
              <w:rPr>
                <w:b/>
              </w:rPr>
              <w:t>–</w:t>
            </w:r>
            <w:r w:rsidRPr="00BB4BD0">
              <w:rPr>
                <w:b/>
                <w:lang w:eastAsia="ko-KR"/>
              </w:rPr>
              <w:t xml:space="preserve"> 16:10</w:t>
            </w:r>
          </w:p>
        </w:tc>
        <w:tc>
          <w:tcPr>
            <w:tcW w:w="7716" w:type="dxa"/>
            <w:vAlign w:val="center"/>
          </w:tcPr>
          <w:p w:rsidR="00BB4BD0" w:rsidRPr="00BB4BD0" w:rsidRDefault="00BB4BD0" w:rsidP="003F5E0E">
            <w:pPr>
              <w:rPr>
                <w:b/>
                <w:lang w:eastAsia="ko-KR"/>
              </w:rPr>
            </w:pPr>
            <w:r w:rsidRPr="00BB4BD0">
              <w:rPr>
                <w:b/>
              </w:rPr>
              <w:t>Coffee and Networking Break</w:t>
            </w:r>
          </w:p>
        </w:tc>
      </w:tr>
      <w:tr w:rsidR="00BB4BD0" w:rsidRPr="00BB4BD0" w:rsidTr="003F5E0E">
        <w:trPr>
          <w:trHeight w:val="397"/>
        </w:trPr>
        <w:tc>
          <w:tcPr>
            <w:tcW w:w="1526" w:type="dxa"/>
            <w:vAlign w:val="center"/>
          </w:tcPr>
          <w:p w:rsidR="00BB4BD0" w:rsidRPr="00BB4BD0" w:rsidRDefault="00BB4BD0" w:rsidP="003F5E0E">
            <w:pPr>
              <w:rPr>
                <w:lang w:eastAsia="ko-KR"/>
              </w:rPr>
            </w:pPr>
            <w:r w:rsidRPr="00BB4BD0">
              <w:t>1</w:t>
            </w:r>
            <w:r w:rsidRPr="00BB4BD0">
              <w:rPr>
                <w:lang w:eastAsia="ko-KR"/>
              </w:rPr>
              <w:t>6</w:t>
            </w:r>
            <w:r w:rsidRPr="00BB4BD0">
              <w:t>:</w:t>
            </w:r>
            <w:r w:rsidRPr="00BB4BD0">
              <w:rPr>
                <w:lang w:eastAsia="ko-KR"/>
              </w:rPr>
              <w:t>1</w:t>
            </w:r>
            <w:r w:rsidRPr="00BB4BD0">
              <w:t>0</w:t>
            </w:r>
            <w:r w:rsidRPr="00BB4BD0">
              <w:rPr>
                <w:lang w:eastAsia="ko-KR"/>
              </w:rPr>
              <w:t xml:space="preserve"> </w:t>
            </w:r>
            <w:r w:rsidRPr="00BB4BD0">
              <w:t>–</w:t>
            </w:r>
            <w:r w:rsidRPr="00BB4BD0">
              <w:rPr>
                <w:lang w:eastAsia="ko-KR"/>
              </w:rPr>
              <w:t xml:space="preserve"> 16:20</w:t>
            </w:r>
          </w:p>
        </w:tc>
        <w:tc>
          <w:tcPr>
            <w:tcW w:w="7716" w:type="dxa"/>
            <w:vAlign w:val="center"/>
          </w:tcPr>
          <w:p w:rsidR="00BB4BD0" w:rsidRPr="00BB4BD0" w:rsidRDefault="00BB4BD0" w:rsidP="003F5E0E">
            <w:r w:rsidRPr="00BB4BD0">
              <w:t>Accelerating the transfer of new knowledge from research output to industrial uptake.</w:t>
            </w:r>
          </w:p>
          <w:p w:rsidR="00BB4BD0" w:rsidRPr="00BB4BD0" w:rsidRDefault="00BB4BD0" w:rsidP="003F5E0E">
            <w:r w:rsidRPr="00BB4BD0">
              <w:t xml:space="preserve">Gareth Davies, UK Science and Innovation Network </w:t>
            </w:r>
          </w:p>
        </w:tc>
      </w:tr>
      <w:tr w:rsidR="00BB4BD0" w:rsidRPr="00BB4BD0" w:rsidTr="003F5E0E">
        <w:trPr>
          <w:trHeight w:val="397"/>
        </w:trPr>
        <w:tc>
          <w:tcPr>
            <w:tcW w:w="1526" w:type="dxa"/>
            <w:vAlign w:val="center"/>
          </w:tcPr>
          <w:p w:rsidR="00BB4BD0" w:rsidRPr="00BB4BD0" w:rsidRDefault="00BB4BD0" w:rsidP="003F5E0E">
            <w:r w:rsidRPr="00BB4BD0">
              <w:t>16:</w:t>
            </w:r>
            <w:r w:rsidRPr="00BB4BD0">
              <w:rPr>
                <w:lang w:eastAsia="ko-KR"/>
              </w:rPr>
              <w:t>2</w:t>
            </w:r>
            <w:r w:rsidRPr="00BB4BD0">
              <w:t>0</w:t>
            </w:r>
            <w:r w:rsidRPr="00BB4BD0">
              <w:rPr>
                <w:lang w:eastAsia="ko-KR"/>
              </w:rPr>
              <w:t xml:space="preserve"> </w:t>
            </w:r>
            <w:r w:rsidRPr="00BB4BD0">
              <w:t>–</w:t>
            </w:r>
            <w:r w:rsidRPr="00BB4BD0">
              <w:rPr>
                <w:lang w:eastAsia="ko-KR"/>
              </w:rPr>
              <w:t xml:space="preserve"> 17:20</w:t>
            </w:r>
          </w:p>
        </w:tc>
        <w:tc>
          <w:tcPr>
            <w:tcW w:w="7716" w:type="dxa"/>
            <w:vAlign w:val="center"/>
          </w:tcPr>
          <w:p w:rsidR="00BB4BD0" w:rsidRPr="00BB4BD0" w:rsidRDefault="00BB4BD0" w:rsidP="003F5E0E">
            <w:r w:rsidRPr="00BB4BD0">
              <w:t xml:space="preserve">Panel Discussion: UK- Korea Opportunities and mechanisms to stimulate collaborative research </w:t>
            </w:r>
          </w:p>
          <w:p w:rsidR="00BB4BD0" w:rsidRPr="00BB4BD0" w:rsidRDefault="00BB4BD0" w:rsidP="003F5E0E">
            <w:r w:rsidRPr="00BB4BD0">
              <w:t>Chair Prof. AbuBakr Bahaj &amp; Prof. Chul Hee Jo</w:t>
            </w:r>
          </w:p>
        </w:tc>
      </w:tr>
      <w:tr w:rsidR="00BB4BD0" w:rsidRPr="00BB4BD0" w:rsidTr="003F5E0E">
        <w:trPr>
          <w:trHeight w:val="397"/>
        </w:trPr>
        <w:tc>
          <w:tcPr>
            <w:tcW w:w="1526" w:type="dxa"/>
            <w:vAlign w:val="center"/>
          </w:tcPr>
          <w:p w:rsidR="00BB4BD0" w:rsidRPr="00BB4BD0" w:rsidRDefault="00BB4BD0" w:rsidP="003F5E0E">
            <w:pPr>
              <w:rPr>
                <w:b/>
                <w:lang w:eastAsia="ko-KR"/>
              </w:rPr>
            </w:pPr>
          </w:p>
        </w:tc>
        <w:tc>
          <w:tcPr>
            <w:tcW w:w="7716" w:type="dxa"/>
            <w:vAlign w:val="center"/>
          </w:tcPr>
          <w:p w:rsidR="00BB4BD0" w:rsidRPr="00BB4BD0" w:rsidRDefault="00BB4BD0" w:rsidP="003F5E0E">
            <w:pPr>
              <w:rPr>
                <w:b/>
              </w:rPr>
            </w:pPr>
            <w:r w:rsidRPr="00BB4BD0">
              <w:rPr>
                <w:b/>
              </w:rPr>
              <w:t xml:space="preserve">End of Day </w:t>
            </w:r>
            <w:r>
              <w:rPr>
                <w:b/>
              </w:rPr>
              <w:t>One</w:t>
            </w:r>
          </w:p>
        </w:tc>
      </w:tr>
      <w:tr w:rsidR="00BB4BD0" w:rsidRPr="00BB4BD0" w:rsidTr="003F5E0E">
        <w:trPr>
          <w:trHeight w:val="397"/>
        </w:trPr>
        <w:tc>
          <w:tcPr>
            <w:tcW w:w="1526" w:type="dxa"/>
            <w:vAlign w:val="center"/>
          </w:tcPr>
          <w:p w:rsidR="00BB4BD0" w:rsidRPr="00BB4BD0" w:rsidRDefault="00BB4BD0" w:rsidP="003F5E0E">
            <w:r w:rsidRPr="00BB4BD0">
              <w:t>1</w:t>
            </w:r>
            <w:r w:rsidRPr="00BB4BD0">
              <w:rPr>
                <w:lang w:eastAsia="ko-KR"/>
              </w:rPr>
              <w:t>8</w:t>
            </w:r>
            <w:r w:rsidRPr="00BB4BD0">
              <w:t>:</w:t>
            </w:r>
            <w:r w:rsidRPr="00BB4BD0">
              <w:rPr>
                <w:lang w:eastAsia="ko-KR"/>
              </w:rPr>
              <w:t>0</w:t>
            </w:r>
            <w:r w:rsidRPr="00BB4BD0">
              <w:t>0 – 19:30</w:t>
            </w:r>
          </w:p>
        </w:tc>
        <w:tc>
          <w:tcPr>
            <w:tcW w:w="7716" w:type="dxa"/>
            <w:vAlign w:val="center"/>
          </w:tcPr>
          <w:p w:rsidR="00BB4BD0" w:rsidRPr="00BB4BD0" w:rsidRDefault="00BB4BD0" w:rsidP="003F5E0E">
            <w:r w:rsidRPr="00BB4BD0">
              <w:t xml:space="preserve">Networking  Reception UK Embassy, Seoul </w:t>
            </w:r>
          </w:p>
        </w:tc>
      </w:tr>
    </w:tbl>
    <w:p w:rsidR="00BB4BD0" w:rsidRPr="00BB4BD0" w:rsidRDefault="00BB4BD0" w:rsidP="0003632D">
      <w:pPr>
        <w:pStyle w:val="NoSpacing"/>
        <w:rPr>
          <w:b/>
          <w:sz w:val="28"/>
        </w:rPr>
      </w:pPr>
      <w:r w:rsidRPr="00BB4BD0">
        <w:rPr>
          <w:b/>
          <w:sz w:val="28"/>
        </w:rPr>
        <w:lastRenderedPageBreak/>
        <w:t>Day Two – Tuesday 10 March</w:t>
      </w:r>
    </w:p>
    <w:p w:rsidR="00BB4BD0" w:rsidRPr="00BB4BD0" w:rsidRDefault="00BB4BD0" w:rsidP="00BB4BD0">
      <w:pPr>
        <w:pStyle w:val="NoSpacing"/>
      </w:pPr>
    </w:p>
    <w:tbl>
      <w:tblPr>
        <w:tblStyle w:val="TableGrid"/>
        <w:tblW w:w="0" w:type="auto"/>
        <w:tblLook w:val="04A0"/>
      </w:tblPr>
      <w:tblGrid>
        <w:gridCol w:w="1526"/>
        <w:gridCol w:w="7716"/>
      </w:tblGrid>
      <w:tr w:rsidR="00BB4BD0" w:rsidRPr="00BB4BD0" w:rsidTr="003F5E0E">
        <w:trPr>
          <w:trHeight w:val="397"/>
        </w:trPr>
        <w:tc>
          <w:tcPr>
            <w:tcW w:w="1526" w:type="dxa"/>
            <w:vAlign w:val="center"/>
          </w:tcPr>
          <w:p w:rsidR="00BB4BD0" w:rsidRPr="003F5E0E" w:rsidRDefault="00BB4BD0" w:rsidP="003F5E0E">
            <w:pPr>
              <w:pStyle w:val="NoSpacing"/>
              <w:rPr>
                <w:b/>
                <w:sz w:val="24"/>
              </w:rPr>
            </w:pPr>
            <w:r w:rsidRPr="003F5E0E">
              <w:rPr>
                <w:b/>
                <w:sz w:val="24"/>
              </w:rPr>
              <w:t>Time</w:t>
            </w:r>
          </w:p>
        </w:tc>
        <w:tc>
          <w:tcPr>
            <w:tcW w:w="7716" w:type="dxa"/>
            <w:vAlign w:val="center"/>
          </w:tcPr>
          <w:p w:rsidR="00BB4BD0" w:rsidRPr="003F5E0E" w:rsidRDefault="00BB4BD0" w:rsidP="003F5E0E">
            <w:pPr>
              <w:rPr>
                <w:b/>
                <w:sz w:val="24"/>
              </w:rPr>
            </w:pPr>
            <w:r w:rsidRPr="003F5E0E">
              <w:rPr>
                <w:b/>
                <w:sz w:val="24"/>
              </w:rPr>
              <w:t>Academic- Industry Collaboration</w:t>
            </w:r>
          </w:p>
        </w:tc>
      </w:tr>
      <w:tr w:rsidR="00BB4BD0" w:rsidRPr="00BB4BD0" w:rsidTr="003F5E0E">
        <w:trPr>
          <w:trHeight w:val="397"/>
        </w:trPr>
        <w:tc>
          <w:tcPr>
            <w:tcW w:w="1526" w:type="dxa"/>
            <w:vAlign w:val="center"/>
          </w:tcPr>
          <w:p w:rsidR="00BB4BD0" w:rsidRPr="00BB4BD0" w:rsidRDefault="00BB4BD0" w:rsidP="003F5E0E">
            <w:r w:rsidRPr="00BB4BD0">
              <w:rPr>
                <w:rFonts w:hint="eastAsia"/>
                <w:lang w:eastAsia="ko-KR"/>
              </w:rPr>
              <w:t>9:00</w:t>
            </w:r>
            <w:r w:rsidRPr="00BB4BD0">
              <w:t xml:space="preserve"> – </w:t>
            </w:r>
            <w:r w:rsidRPr="00BB4BD0">
              <w:rPr>
                <w:rFonts w:hint="eastAsia"/>
                <w:lang w:eastAsia="ko-KR"/>
              </w:rPr>
              <w:t>9:</w:t>
            </w:r>
            <w:r w:rsidRPr="00BB4BD0">
              <w:rPr>
                <w:lang w:eastAsia="ko-KR"/>
              </w:rPr>
              <w:t>1</w:t>
            </w:r>
            <w:r w:rsidRPr="00BB4BD0">
              <w:rPr>
                <w:rFonts w:hint="eastAsia"/>
                <w:lang w:eastAsia="ko-KR"/>
              </w:rPr>
              <w:t>0</w:t>
            </w:r>
            <w:r w:rsidRPr="00BB4BD0">
              <w:t xml:space="preserve"> </w:t>
            </w:r>
          </w:p>
        </w:tc>
        <w:tc>
          <w:tcPr>
            <w:tcW w:w="7716" w:type="dxa"/>
            <w:vAlign w:val="center"/>
          </w:tcPr>
          <w:p w:rsidR="00BB4BD0" w:rsidRPr="00BB4BD0" w:rsidRDefault="00BB4BD0" w:rsidP="003F5E0E">
            <w:r w:rsidRPr="00BB4BD0">
              <w:t xml:space="preserve">Impact Acceleration: transferring research output to industrial uptake. </w:t>
            </w:r>
          </w:p>
          <w:p w:rsidR="00BB4BD0" w:rsidRPr="00BB4BD0" w:rsidRDefault="00BB4BD0" w:rsidP="003F5E0E">
            <w:r w:rsidRPr="00BB4BD0">
              <w:t xml:space="preserve">Cameron Johnstone,  </w:t>
            </w:r>
            <w:r w:rsidRPr="00BB4BD0">
              <w:rPr>
                <w:rFonts w:hint="eastAsia"/>
                <w:lang w:eastAsia="ko-KR"/>
              </w:rPr>
              <w:t>Director, ESRU</w:t>
            </w:r>
            <w:r w:rsidRPr="00BB4BD0">
              <w:rPr>
                <w:lang w:eastAsia="ko-KR"/>
              </w:rPr>
              <w:t>, University of Strathclyde</w:t>
            </w:r>
          </w:p>
        </w:tc>
      </w:tr>
      <w:tr w:rsidR="00BB4BD0" w:rsidRPr="00BB4BD0" w:rsidTr="003F5E0E">
        <w:trPr>
          <w:trHeight w:val="397"/>
        </w:trPr>
        <w:tc>
          <w:tcPr>
            <w:tcW w:w="1526" w:type="dxa"/>
            <w:vAlign w:val="center"/>
          </w:tcPr>
          <w:p w:rsidR="00BB4BD0" w:rsidRPr="00BB4BD0" w:rsidRDefault="00BB4BD0" w:rsidP="003F5E0E">
            <w:pPr>
              <w:rPr>
                <w:lang w:eastAsia="ko-KR"/>
              </w:rPr>
            </w:pPr>
            <w:r w:rsidRPr="00BB4BD0">
              <w:rPr>
                <w:rFonts w:hint="eastAsia"/>
                <w:lang w:eastAsia="ko-KR"/>
              </w:rPr>
              <w:t xml:space="preserve">9:20 </w:t>
            </w:r>
            <w:r w:rsidRPr="00BB4BD0">
              <w:t>–</w:t>
            </w:r>
            <w:r w:rsidRPr="00BB4BD0">
              <w:rPr>
                <w:rFonts w:hint="eastAsia"/>
                <w:lang w:eastAsia="ko-KR"/>
              </w:rPr>
              <w:t xml:space="preserve"> 9:45</w:t>
            </w:r>
          </w:p>
        </w:tc>
        <w:tc>
          <w:tcPr>
            <w:tcW w:w="7716" w:type="dxa"/>
            <w:vAlign w:val="center"/>
          </w:tcPr>
          <w:p w:rsidR="00BB4BD0" w:rsidRPr="00BB4BD0" w:rsidRDefault="00BB4BD0" w:rsidP="003F5E0E">
            <w:r w:rsidRPr="00BB4BD0">
              <w:t>K-Water experiences, putting research into practice</w:t>
            </w:r>
          </w:p>
          <w:p w:rsidR="00BB4BD0" w:rsidRPr="00BB4BD0" w:rsidRDefault="00BB4BD0" w:rsidP="003F5E0E">
            <w:r w:rsidRPr="00BB4BD0">
              <w:rPr>
                <w:rFonts w:hint="eastAsia"/>
                <w:lang w:eastAsia="ko-KR"/>
              </w:rPr>
              <w:t>Han Il Kim, Director of Shihwa Tidal Barrage, K-Water</w:t>
            </w:r>
            <w:r w:rsidRPr="00BB4BD0">
              <w:rPr>
                <w:lang w:eastAsia="ko-KR"/>
              </w:rPr>
              <w:t>, Korea</w:t>
            </w:r>
          </w:p>
        </w:tc>
      </w:tr>
      <w:tr w:rsidR="00BB4BD0" w:rsidRPr="00BB4BD0" w:rsidTr="003F5E0E">
        <w:trPr>
          <w:trHeight w:val="397"/>
        </w:trPr>
        <w:tc>
          <w:tcPr>
            <w:tcW w:w="1526" w:type="dxa"/>
            <w:vAlign w:val="center"/>
          </w:tcPr>
          <w:p w:rsidR="00BB4BD0" w:rsidRPr="00BB4BD0" w:rsidRDefault="00BB4BD0" w:rsidP="003F5E0E">
            <w:pPr>
              <w:rPr>
                <w:lang w:eastAsia="ko-KR"/>
              </w:rPr>
            </w:pPr>
            <w:r w:rsidRPr="00BB4BD0">
              <w:rPr>
                <w:rFonts w:hint="eastAsia"/>
                <w:lang w:eastAsia="ko-KR"/>
              </w:rPr>
              <w:t>9</w:t>
            </w:r>
            <w:r w:rsidRPr="00BB4BD0">
              <w:t>:</w:t>
            </w:r>
            <w:r w:rsidRPr="00BB4BD0">
              <w:rPr>
                <w:rFonts w:hint="eastAsia"/>
                <w:lang w:eastAsia="ko-KR"/>
              </w:rPr>
              <w:t xml:space="preserve">45 </w:t>
            </w:r>
            <w:r w:rsidRPr="00BB4BD0">
              <w:t>–</w:t>
            </w:r>
            <w:r w:rsidRPr="00BB4BD0">
              <w:rPr>
                <w:rFonts w:hint="eastAsia"/>
                <w:lang w:eastAsia="ko-KR"/>
              </w:rPr>
              <w:t xml:space="preserve"> 10:10</w:t>
            </w:r>
          </w:p>
        </w:tc>
        <w:tc>
          <w:tcPr>
            <w:tcW w:w="7716" w:type="dxa"/>
            <w:vAlign w:val="center"/>
          </w:tcPr>
          <w:p w:rsidR="00BB4BD0" w:rsidRPr="00BB4BD0" w:rsidRDefault="00BB4BD0" w:rsidP="003F5E0E">
            <w:pPr>
              <w:rPr>
                <w:lang w:eastAsia="ko-KR"/>
              </w:rPr>
            </w:pPr>
            <w:r w:rsidRPr="00BB4BD0">
              <w:t>Ocean Space experiences, putting research into practice</w:t>
            </w:r>
          </w:p>
          <w:p w:rsidR="00BB4BD0" w:rsidRPr="00BB4BD0" w:rsidRDefault="00BB4BD0" w:rsidP="003F5E0E">
            <w:pPr>
              <w:rPr>
                <w:lang w:eastAsia="ko-KR"/>
              </w:rPr>
            </w:pPr>
            <w:r w:rsidRPr="00BB4BD0">
              <w:rPr>
                <w:rFonts w:hint="eastAsia"/>
                <w:lang w:eastAsia="ko-KR"/>
              </w:rPr>
              <w:t>Hyun Chung, President, Ocean Space</w:t>
            </w:r>
            <w:r w:rsidRPr="00BB4BD0">
              <w:rPr>
                <w:lang w:eastAsia="ko-KR"/>
              </w:rPr>
              <w:t>, Korea</w:t>
            </w:r>
            <w:r w:rsidRPr="00BB4BD0">
              <w:t xml:space="preserve"> </w:t>
            </w:r>
          </w:p>
        </w:tc>
      </w:tr>
      <w:tr w:rsidR="00BB4BD0" w:rsidRPr="00BB4BD0" w:rsidTr="003F5E0E">
        <w:trPr>
          <w:trHeight w:val="397"/>
        </w:trPr>
        <w:tc>
          <w:tcPr>
            <w:tcW w:w="1526" w:type="dxa"/>
            <w:vAlign w:val="center"/>
          </w:tcPr>
          <w:p w:rsidR="00BB4BD0" w:rsidRPr="00BB4BD0" w:rsidRDefault="00BB4BD0" w:rsidP="003F5E0E">
            <w:pPr>
              <w:rPr>
                <w:lang w:eastAsia="ko-KR"/>
              </w:rPr>
            </w:pPr>
            <w:r w:rsidRPr="00BB4BD0">
              <w:rPr>
                <w:rFonts w:hint="eastAsia"/>
                <w:lang w:eastAsia="ko-KR"/>
              </w:rPr>
              <w:t>10</w:t>
            </w:r>
            <w:r w:rsidRPr="00BB4BD0">
              <w:t>:</w:t>
            </w:r>
            <w:r w:rsidRPr="00BB4BD0">
              <w:rPr>
                <w:rFonts w:hint="eastAsia"/>
                <w:lang w:eastAsia="ko-KR"/>
              </w:rPr>
              <w:t xml:space="preserve">10 </w:t>
            </w:r>
            <w:r w:rsidRPr="00BB4BD0">
              <w:t>–</w:t>
            </w:r>
            <w:r w:rsidRPr="00BB4BD0">
              <w:rPr>
                <w:rFonts w:hint="eastAsia"/>
                <w:lang w:eastAsia="ko-KR"/>
              </w:rPr>
              <w:t xml:space="preserve"> 10:3</w:t>
            </w:r>
            <w:r w:rsidRPr="00BB4BD0">
              <w:rPr>
                <w:lang w:eastAsia="ko-KR"/>
              </w:rPr>
              <w:t>0</w:t>
            </w:r>
          </w:p>
        </w:tc>
        <w:tc>
          <w:tcPr>
            <w:tcW w:w="7716" w:type="dxa"/>
            <w:vAlign w:val="center"/>
          </w:tcPr>
          <w:p w:rsidR="00BB4BD0" w:rsidRPr="00BB4BD0" w:rsidRDefault="00BB4BD0" w:rsidP="003F5E0E">
            <w:r w:rsidRPr="00BB4BD0">
              <w:t>Impact Acceleration and Knowledge transfer activities. AbuBakr Bahaj, Professor of Sustainable Energy, University of Southampton, UK</w:t>
            </w:r>
          </w:p>
        </w:tc>
      </w:tr>
      <w:tr w:rsidR="00BB4BD0" w:rsidRPr="00BB4BD0" w:rsidTr="003F5E0E">
        <w:trPr>
          <w:trHeight w:val="397"/>
        </w:trPr>
        <w:tc>
          <w:tcPr>
            <w:tcW w:w="1526" w:type="dxa"/>
            <w:vAlign w:val="center"/>
          </w:tcPr>
          <w:p w:rsidR="00BB4BD0" w:rsidRPr="00BB4BD0" w:rsidRDefault="00BB4BD0" w:rsidP="003F5E0E">
            <w:pPr>
              <w:rPr>
                <w:b/>
                <w:lang w:eastAsia="ko-KR"/>
              </w:rPr>
            </w:pPr>
            <w:r w:rsidRPr="00BB4BD0">
              <w:rPr>
                <w:rFonts w:hint="eastAsia"/>
                <w:b/>
                <w:lang w:eastAsia="ko-KR"/>
              </w:rPr>
              <w:t>10:3</w:t>
            </w:r>
            <w:r w:rsidRPr="00BB4BD0">
              <w:rPr>
                <w:b/>
                <w:lang w:eastAsia="ko-KR"/>
              </w:rPr>
              <w:t xml:space="preserve">0 – </w:t>
            </w:r>
            <w:r w:rsidRPr="00BB4BD0">
              <w:rPr>
                <w:rFonts w:hint="eastAsia"/>
                <w:b/>
                <w:lang w:eastAsia="ko-KR"/>
              </w:rPr>
              <w:t>11:0</w:t>
            </w:r>
            <w:r w:rsidRPr="00BB4BD0">
              <w:rPr>
                <w:b/>
                <w:lang w:eastAsia="ko-KR"/>
              </w:rPr>
              <w:t>0</w:t>
            </w:r>
          </w:p>
        </w:tc>
        <w:tc>
          <w:tcPr>
            <w:tcW w:w="7716" w:type="dxa"/>
            <w:vAlign w:val="center"/>
          </w:tcPr>
          <w:p w:rsidR="00BB4BD0" w:rsidRPr="00BB4BD0" w:rsidRDefault="00BB4BD0" w:rsidP="003F5E0E">
            <w:pPr>
              <w:rPr>
                <w:b/>
                <w:lang w:eastAsia="ko-KR"/>
              </w:rPr>
            </w:pPr>
            <w:r w:rsidRPr="00BB4BD0">
              <w:rPr>
                <w:rFonts w:hint="eastAsia"/>
                <w:b/>
                <w:lang w:eastAsia="ko-KR"/>
              </w:rPr>
              <w:t xml:space="preserve">Coffee </w:t>
            </w:r>
            <w:r w:rsidRPr="00BB4BD0">
              <w:rPr>
                <w:b/>
              </w:rPr>
              <w:t>and Networking Break</w:t>
            </w:r>
            <w:r w:rsidRPr="00BB4BD0">
              <w:rPr>
                <w:rFonts w:hint="eastAsia"/>
                <w:b/>
                <w:lang w:eastAsia="ko-KR"/>
              </w:rPr>
              <w:t xml:space="preserve"> </w:t>
            </w:r>
          </w:p>
        </w:tc>
      </w:tr>
      <w:tr w:rsidR="00BB4BD0" w:rsidRPr="00BB4BD0" w:rsidTr="003F5E0E">
        <w:trPr>
          <w:trHeight w:val="397"/>
        </w:trPr>
        <w:tc>
          <w:tcPr>
            <w:tcW w:w="1526" w:type="dxa"/>
            <w:vAlign w:val="center"/>
          </w:tcPr>
          <w:p w:rsidR="00BB4BD0" w:rsidRPr="00BB4BD0" w:rsidRDefault="00BB4BD0" w:rsidP="003F5E0E">
            <w:pPr>
              <w:rPr>
                <w:lang w:eastAsia="ko-KR"/>
              </w:rPr>
            </w:pPr>
            <w:r w:rsidRPr="00BB4BD0">
              <w:t>1</w:t>
            </w:r>
            <w:r w:rsidRPr="00BB4BD0">
              <w:rPr>
                <w:rFonts w:hint="eastAsia"/>
                <w:lang w:eastAsia="ko-KR"/>
              </w:rPr>
              <w:t>1</w:t>
            </w:r>
            <w:r w:rsidRPr="00BB4BD0">
              <w:t>:</w:t>
            </w:r>
            <w:r w:rsidRPr="00BB4BD0">
              <w:rPr>
                <w:rFonts w:hint="eastAsia"/>
                <w:lang w:eastAsia="ko-KR"/>
              </w:rPr>
              <w:t>0</w:t>
            </w:r>
            <w:r w:rsidRPr="00BB4BD0">
              <w:rPr>
                <w:lang w:eastAsia="ko-KR"/>
              </w:rPr>
              <w:t>0</w:t>
            </w:r>
            <w:r w:rsidRPr="00BB4BD0">
              <w:rPr>
                <w:rFonts w:hint="eastAsia"/>
                <w:lang w:eastAsia="ko-KR"/>
              </w:rPr>
              <w:t xml:space="preserve"> </w:t>
            </w:r>
            <w:r w:rsidRPr="00BB4BD0">
              <w:t>–</w:t>
            </w:r>
            <w:r w:rsidRPr="00BB4BD0">
              <w:rPr>
                <w:rFonts w:hint="eastAsia"/>
                <w:lang w:eastAsia="ko-KR"/>
              </w:rPr>
              <w:t xml:space="preserve"> 11:</w:t>
            </w:r>
            <w:r w:rsidRPr="00BB4BD0">
              <w:rPr>
                <w:lang w:eastAsia="ko-KR"/>
              </w:rPr>
              <w:t>25</w:t>
            </w:r>
          </w:p>
        </w:tc>
        <w:tc>
          <w:tcPr>
            <w:tcW w:w="7716" w:type="dxa"/>
            <w:vAlign w:val="center"/>
          </w:tcPr>
          <w:p w:rsidR="00BB4BD0" w:rsidRPr="00BB4BD0" w:rsidRDefault="00BB4BD0" w:rsidP="003F5E0E">
            <w:r w:rsidRPr="00BB4BD0">
              <w:t xml:space="preserve">Nautricity’s experiences, putting research into practice </w:t>
            </w:r>
          </w:p>
          <w:p w:rsidR="00BB4BD0" w:rsidRPr="00BB4BD0" w:rsidRDefault="00BB4BD0" w:rsidP="003F5E0E">
            <w:r w:rsidRPr="00BB4BD0">
              <w:t>Cameron Johnstone CEO Nautricity Ltd, UK</w:t>
            </w:r>
          </w:p>
        </w:tc>
      </w:tr>
      <w:tr w:rsidR="00BB4BD0" w:rsidRPr="00BB4BD0" w:rsidTr="003F5E0E">
        <w:trPr>
          <w:trHeight w:val="397"/>
        </w:trPr>
        <w:tc>
          <w:tcPr>
            <w:tcW w:w="1526" w:type="dxa"/>
            <w:vAlign w:val="center"/>
          </w:tcPr>
          <w:p w:rsidR="00BB4BD0" w:rsidRPr="00BB4BD0" w:rsidRDefault="00BB4BD0" w:rsidP="003F5E0E">
            <w:pPr>
              <w:rPr>
                <w:lang w:eastAsia="ko-KR"/>
              </w:rPr>
            </w:pPr>
            <w:r w:rsidRPr="00BB4BD0">
              <w:t>1</w:t>
            </w:r>
            <w:r w:rsidRPr="00BB4BD0">
              <w:rPr>
                <w:rFonts w:hint="eastAsia"/>
                <w:lang w:eastAsia="ko-KR"/>
              </w:rPr>
              <w:t>1</w:t>
            </w:r>
            <w:r w:rsidRPr="00BB4BD0">
              <w:t>:</w:t>
            </w:r>
            <w:r w:rsidRPr="00BB4BD0">
              <w:rPr>
                <w:lang w:eastAsia="ko-KR"/>
              </w:rPr>
              <w:t>25</w:t>
            </w:r>
            <w:r w:rsidRPr="00BB4BD0">
              <w:rPr>
                <w:rFonts w:hint="eastAsia"/>
                <w:lang w:eastAsia="ko-KR"/>
              </w:rPr>
              <w:t xml:space="preserve"> </w:t>
            </w:r>
            <w:r w:rsidRPr="00BB4BD0">
              <w:t>–</w:t>
            </w:r>
            <w:r w:rsidRPr="00BB4BD0">
              <w:rPr>
                <w:rFonts w:hint="eastAsia"/>
                <w:lang w:eastAsia="ko-KR"/>
              </w:rPr>
              <w:t xml:space="preserve"> 11:</w:t>
            </w:r>
            <w:r w:rsidRPr="00BB4BD0">
              <w:rPr>
                <w:lang w:eastAsia="ko-KR"/>
              </w:rPr>
              <w:t>4</w:t>
            </w:r>
            <w:r w:rsidRPr="00BB4BD0">
              <w:rPr>
                <w:rFonts w:hint="eastAsia"/>
                <w:lang w:eastAsia="ko-KR"/>
              </w:rPr>
              <w:t>5</w:t>
            </w:r>
          </w:p>
        </w:tc>
        <w:tc>
          <w:tcPr>
            <w:tcW w:w="7716" w:type="dxa"/>
            <w:vAlign w:val="center"/>
          </w:tcPr>
          <w:p w:rsidR="00BB4BD0" w:rsidRPr="00BB4BD0" w:rsidRDefault="00BB4BD0" w:rsidP="003F5E0E">
            <w:r w:rsidRPr="00BB4BD0">
              <w:t>Hyundai E&amp;C experiences, putting research into practice</w:t>
            </w:r>
          </w:p>
          <w:p w:rsidR="00BB4BD0" w:rsidRPr="00BB4BD0" w:rsidRDefault="00BB4BD0" w:rsidP="003F5E0E">
            <w:r w:rsidRPr="00BB4BD0">
              <w:rPr>
                <w:rFonts w:hint="eastAsia"/>
                <w:lang w:eastAsia="ko-KR"/>
              </w:rPr>
              <w:t>Kwang Oh Ko, General Manager, Hyundai E&amp;C</w:t>
            </w:r>
            <w:r w:rsidRPr="00BB4BD0">
              <w:rPr>
                <w:lang w:eastAsia="ko-KR"/>
              </w:rPr>
              <w:t>, Korea</w:t>
            </w:r>
          </w:p>
        </w:tc>
      </w:tr>
      <w:tr w:rsidR="00BB4BD0" w:rsidRPr="00BB4BD0" w:rsidTr="003F5E0E">
        <w:trPr>
          <w:trHeight w:val="397"/>
        </w:trPr>
        <w:tc>
          <w:tcPr>
            <w:tcW w:w="1526" w:type="dxa"/>
            <w:vAlign w:val="center"/>
          </w:tcPr>
          <w:p w:rsidR="00BB4BD0" w:rsidRPr="00BB4BD0" w:rsidRDefault="00BB4BD0" w:rsidP="003F5E0E">
            <w:pPr>
              <w:rPr>
                <w:lang w:eastAsia="ko-KR"/>
              </w:rPr>
            </w:pPr>
            <w:r w:rsidRPr="00BB4BD0">
              <w:t>1</w:t>
            </w:r>
            <w:r w:rsidRPr="00BB4BD0">
              <w:rPr>
                <w:rFonts w:hint="eastAsia"/>
                <w:lang w:eastAsia="ko-KR"/>
              </w:rPr>
              <w:t>1</w:t>
            </w:r>
            <w:r w:rsidRPr="00BB4BD0">
              <w:t>:</w:t>
            </w:r>
            <w:r w:rsidRPr="00BB4BD0">
              <w:rPr>
                <w:lang w:eastAsia="ko-KR"/>
              </w:rPr>
              <w:t>45</w:t>
            </w:r>
            <w:r w:rsidRPr="00BB4BD0">
              <w:rPr>
                <w:rFonts w:hint="eastAsia"/>
                <w:lang w:eastAsia="ko-KR"/>
              </w:rPr>
              <w:t xml:space="preserve"> </w:t>
            </w:r>
            <w:r w:rsidRPr="00BB4BD0">
              <w:t>–</w:t>
            </w:r>
            <w:r w:rsidRPr="00BB4BD0">
              <w:rPr>
                <w:rFonts w:hint="eastAsia"/>
                <w:lang w:eastAsia="ko-KR"/>
              </w:rPr>
              <w:t xml:space="preserve"> </w:t>
            </w:r>
            <w:r w:rsidRPr="00BB4BD0">
              <w:rPr>
                <w:lang w:eastAsia="ko-KR"/>
              </w:rPr>
              <w:t>12</w:t>
            </w:r>
            <w:r w:rsidRPr="00BB4BD0">
              <w:rPr>
                <w:rFonts w:hint="eastAsia"/>
                <w:lang w:eastAsia="ko-KR"/>
              </w:rPr>
              <w:t>:</w:t>
            </w:r>
            <w:r w:rsidRPr="00BB4BD0">
              <w:rPr>
                <w:lang w:eastAsia="ko-KR"/>
              </w:rPr>
              <w:t>45</w:t>
            </w:r>
          </w:p>
        </w:tc>
        <w:tc>
          <w:tcPr>
            <w:tcW w:w="7716" w:type="dxa"/>
            <w:vAlign w:val="center"/>
          </w:tcPr>
          <w:p w:rsidR="00BB4BD0" w:rsidRPr="00BB4BD0" w:rsidRDefault="00BB4BD0" w:rsidP="003F5E0E">
            <w:r w:rsidRPr="00BB4BD0">
              <w:t>Panel discussion 2: The mechanisms and programmes for putting research into practice.</w:t>
            </w:r>
          </w:p>
          <w:p w:rsidR="00BB4BD0" w:rsidRPr="00BB4BD0" w:rsidRDefault="00BB4BD0" w:rsidP="003F5E0E">
            <w:r w:rsidRPr="00BB4BD0">
              <w:t xml:space="preserve">Chair: </w:t>
            </w:r>
            <w:r w:rsidRPr="00BB4BD0">
              <w:rPr>
                <w:lang w:eastAsia="ko-KR"/>
              </w:rPr>
              <w:t>Tim O’Doherty</w:t>
            </w:r>
            <w:r w:rsidRPr="00BB4BD0">
              <w:rPr>
                <w:rFonts w:hint="eastAsia"/>
                <w:lang w:eastAsia="ko-KR"/>
              </w:rPr>
              <w:t xml:space="preserve"> &amp; Y</w:t>
            </w:r>
            <w:r w:rsidRPr="00BB4BD0">
              <w:rPr>
                <w:lang w:eastAsia="ko-KR"/>
              </w:rPr>
              <w:t xml:space="preserve">oung </w:t>
            </w:r>
            <w:r w:rsidRPr="00BB4BD0">
              <w:rPr>
                <w:rFonts w:hint="eastAsia"/>
                <w:lang w:eastAsia="ko-KR"/>
              </w:rPr>
              <w:t>H</w:t>
            </w:r>
            <w:r w:rsidRPr="00BB4BD0">
              <w:rPr>
                <w:lang w:eastAsia="ko-KR"/>
              </w:rPr>
              <w:t xml:space="preserve">o </w:t>
            </w:r>
            <w:r w:rsidRPr="00BB4BD0">
              <w:rPr>
                <w:rFonts w:hint="eastAsia"/>
                <w:lang w:eastAsia="ko-KR"/>
              </w:rPr>
              <w:t>L</w:t>
            </w:r>
            <w:r w:rsidRPr="00BB4BD0">
              <w:rPr>
                <w:lang w:eastAsia="ko-KR"/>
              </w:rPr>
              <w:t>ee</w:t>
            </w:r>
          </w:p>
        </w:tc>
      </w:tr>
      <w:tr w:rsidR="00BB4BD0" w:rsidRPr="00BB4BD0" w:rsidTr="003F5E0E">
        <w:trPr>
          <w:trHeight w:val="397"/>
        </w:trPr>
        <w:tc>
          <w:tcPr>
            <w:tcW w:w="1526" w:type="dxa"/>
            <w:vAlign w:val="center"/>
          </w:tcPr>
          <w:p w:rsidR="00BB4BD0" w:rsidRPr="00BB4BD0" w:rsidRDefault="00BB4BD0" w:rsidP="003F5E0E">
            <w:pPr>
              <w:rPr>
                <w:b/>
              </w:rPr>
            </w:pPr>
          </w:p>
        </w:tc>
        <w:tc>
          <w:tcPr>
            <w:tcW w:w="7716" w:type="dxa"/>
            <w:vAlign w:val="center"/>
          </w:tcPr>
          <w:p w:rsidR="00BB4BD0" w:rsidRPr="00BB4BD0" w:rsidRDefault="00BB4BD0" w:rsidP="003F5E0E">
            <w:pPr>
              <w:rPr>
                <w:b/>
                <w:lang w:eastAsia="ko-KR"/>
              </w:rPr>
            </w:pPr>
            <w:r>
              <w:rPr>
                <w:b/>
                <w:lang w:eastAsia="ko-KR"/>
              </w:rPr>
              <w:t>End of Day Two and Workshop</w:t>
            </w:r>
          </w:p>
        </w:tc>
      </w:tr>
      <w:tr w:rsidR="00BB4BD0" w:rsidRPr="00BB4BD0" w:rsidTr="003F5E0E">
        <w:trPr>
          <w:trHeight w:val="397"/>
        </w:trPr>
        <w:tc>
          <w:tcPr>
            <w:tcW w:w="1526" w:type="dxa"/>
            <w:vAlign w:val="center"/>
          </w:tcPr>
          <w:p w:rsidR="00BB4BD0" w:rsidRPr="00BB4BD0" w:rsidRDefault="00BB4BD0" w:rsidP="003F5E0E">
            <w:pPr>
              <w:rPr>
                <w:b/>
                <w:lang w:eastAsia="ko-KR"/>
              </w:rPr>
            </w:pPr>
            <w:r w:rsidRPr="00BB4BD0">
              <w:rPr>
                <w:b/>
              </w:rPr>
              <w:t>12:</w:t>
            </w:r>
            <w:r w:rsidRPr="00BB4BD0">
              <w:rPr>
                <w:b/>
                <w:lang w:eastAsia="ko-KR"/>
              </w:rPr>
              <w:t>45</w:t>
            </w:r>
            <w:r w:rsidRPr="00BB4BD0">
              <w:rPr>
                <w:rFonts w:hint="eastAsia"/>
                <w:b/>
                <w:lang w:eastAsia="ko-KR"/>
              </w:rPr>
              <w:t xml:space="preserve"> </w:t>
            </w:r>
            <w:r w:rsidRPr="00BB4BD0">
              <w:rPr>
                <w:b/>
              </w:rPr>
              <w:t>–</w:t>
            </w:r>
            <w:r w:rsidRPr="00BB4BD0">
              <w:rPr>
                <w:rFonts w:hint="eastAsia"/>
                <w:b/>
                <w:lang w:eastAsia="ko-KR"/>
              </w:rPr>
              <w:t xml:space="preserve"> 14:00</w:t>
            </w:r>
          </w:p>
        </w:tc>
        <w:tc>
          <w:tcPr>
            <w:tcW w:w="7716" w:type="dxa"/>
            <w:vAlign w:val="center"/>
          </w:tcPr>
          <w:p w:rsidR="00BB4BD0" w:rsidRPr="00BB4BD0" w:rsidRDefault="00BB4BD0" w:rsidP="003F5E0E">
            <w:pPr>
              <w:rPr>
                <w:b/>
                <w:lang w:eastAsia="ko-KR"/>
              </w:rPr>
            </w:pPr>
            <w:r w:rsidRPr="00BB4BD0">
              <w:rPr>
                <w:rFonts w:hint="eastAsia"/>
                <w:b/>
                <w:lang w:eastAsia="ko-KR"/>
              </w:rPr>
              <w:t>Lunch</w:t>
            </w:r>
          </w:p>
        </w:tc>
      </w:tr>
    </w:tbl>
    <w:p w:rsidR="00BB4BD0" w:rsidRDefault="00BB4BD0"/>
    <w:tbl>
      <w:tblPr>
        <w:tblStyle w:val="TableGrid"/>
        <w:tblW w:w="0" w:type="auto"/>
        <w:tblLook w:val="04A0"/>
      </w:tblPr>
      <w:tblGrid>
        <w:gridCol w:w="1526"/>
        <w:gridCol w:w="7716"/>
      </w:tblGrid>
      <w:tr w:rsidR="003F5E0E" w:rsidRPr="00BB4BD0" w:rsidTr="003F5E0E">
        <w:trPr>
          <w:trHeight w:val="397"/>
        </w:trPr>
        <w:tc>
          <w:tcPr>
            <w:tcW w:w="1526" w:type="dxa"/>
            <w:vAlign w:val="center"/>
          </w:tcPr>
          <w:p w:rsidR="003F5E0E" w:rsidRPr="003F5E0E" w:rsidRDefault="003F5E0E" w:rsidP="003F5E0E">
            <w:pPr>
              <w:rPr>
                <w:b/>
                <w:sz w:val="24"/>
              </w:rPr>
            </w:pPr>
            <w:r w:rsidRPr="003F5E0E">
              <w:rPr>
                <w:b/>
                <w:sz w:val="24"/>
              </w:rPr>
              <w:t>Time</w:t>
            </w:r>
          </w:p>
        </w:tc>
        <w:tc>
          <w:tcPr>
            <w:tcW w:w="7716" w:type="dxa"/>
            <w:vAlign w:val="center"/>
          </w:tcPr>
          <w:p w:rsidR="003F5E0E" w:rsidRPr="003F5E0E" w:rsidRDefault="003F5E0E" w:rsidP="003F5E0E">
            <w:pPr>
              <w:rPr>
                <w:b/>
                <w:sz w:val="24"/>
              </w:rPr>
            </w:pPr>
            <w:r w:rsidRPr="003F5E0E">
              <w:rPr>
                <w:b/>
                <w:sz w:val="24"/>
              </w:rPr>
              <w:t>Technical Tour – Shihwa Tidal Barrage</w:t>
            </w:r>
          </w:p>
        </w:tc>
      </w:tr>
      <w:tr w:rsidR="00BB4BD0" w:rsidRPr="00BB4BD0" w:rsidTr="003F5E0E">
        <w:trPr>
          <w:trHeight w:val="397"/>
        </w:trPr>
        <w:tc>
          <w:tcPr>
            <w:tcW w:w="1526" w:type="dxa"/>
            <w:vAlign w:val="center"/>
          </w:tcPr>
          <w:p w:rsidR="00BB4BD0" w:rsidRPr="00BB4BD0" w:rsidRDefault="00BB4BD0" w:rsidP="003F5E0E">
            <w:pPr>
              <w:rPr>
                <w:lang w:eastAsia="ko-KR"/>
              </w:rPr>
            </w:pPr>
            <w:r w:rsidRPr="00BB4BD0">
              <w:t>1</w:t>
            </w:r>
            <w:r w:rsidRPr="00BB4BD0">
              <w:rPr>
                <w:rFonts w:hint="eastAsia"/>
                <w:lang w:eastAsia="ko-KR"/>
              </w:rPr>
              <w:t>4</w:t>
            </w:r>
            <w:r w:rsidRPr="00BB4BD0">
              <w:t>:</w:t>
            </w:r>
            <w:r w:rsidRPr="00BB4BD0">
              <w:rPr>
                <w:rFonts w:hint="eastAsia"/>
                <w:lang w:eastAsia="ko-KR"/>
              </w:rPr>
              <w:t>0</w:t>
            </w:r>
            <w:r w:rsidRPr="00BB4BD0">
              <w:t>0</w:t>
            </w:r>
            <w:r w:rsidRPr="00BB4BD0">
              <w:rPr>
                <w:rFonts w:hint="eastAsia"/>
                <w:lang w:eastAsia="ko-KR"/>
              </w:rPr>
              <w:t xml:space="preserve"> </w:t>
            </w:r>
          </w:p>
        </w:tc>
        <w:tc>
          <w:tcPr>
            <w:tcW w:w="7716" w:type="dxa"/>
            <w:vAlign w:val="center"/>
          </w:tcPr>
          <w:p w:rsidR="00BB4BD0" w:rsidRPr="00BB4BD0" w:rsidRDefault="00BB4BD0" w:rsidP="003F5E0E">
            <w:pPr>
              <w:rPr>
                <w:lang w:eastAsia="ko-KR"/>
              </w:rPr>
            </w:pPr>
            <w:r w:rsidRPr="00BB4BD0">
              <w:t>Bus departs for Shihwa Tidal Barrage</w:t>
            </w:r>
          </w:p>
        </w:tc>
      </w:tr>
      <w:tr w:rsidR="00BB4BD0" w:rsidRPr="00BB4BD0" w:rsidTr="003F5E0E">
        <w:trPr>
          <w:trHeight w:val="397"/>
        </w:trPr>
        <w:tc>
          <w:tcPr>
            <w:tcW w:w="1526" w:type="dxa"/>
            <w:vAlign w:val="center"/>
          </w:tcPr>
          <w:p w:rsidR="00BB4BD0" w:rsidRPr="00BB4BD0" w:rsidRDefault="00BB4BD0" w:rsidP="003F5E0E">
            <w:pPr>
              <w:rPr>
                <w:lang w:eastAsia="ko-KR"/>
              </w:rPr>
            </w:pPr>
            <w:r w:rsidRPr="00BB4BD0">
              <w:t>1</w:t>
            </w:r>
            <w:r w:rsidRPr="00BB4BD0">
              <w:rPr>
                <w:rFonts w:hint="eastAsia"/>
                <w:lang w:eastAsia="ko-KR"/>
              </w:rPr>
              <w:t>5</w:t>
            </w:r>
            <w:r w:rsidRPr="00BB4BD0">
              <w:t>:</w:t>
            </w:r>
            <w:r w:rsidRPr="00BB4BD0">
              <w:rPr>
                <w:rFonts w:hint="eastAsia"/>
                <w:lang w:eastAsia="ko-KR"/>
              </w:rPr>
              <w:t xml:space="preserve">30 </w:t>
            </w:r>
            <w:r w:rsidRPr="00BB4BD0">
              <w:t>–</w:t>
            </w:r>
            <w:r w:rsidRPr="00BB4BD0">
              <w:rPr>
                <w:rFonts w:hint="eastAsia"/>
                <w:lang w:eastAsia="ko-KR"/>
              </w:rPr>
              <w:t xml:space="preserve"> 16:30</w:t>
            </w:r>
          </w:p>
        </w:tc>
        <w:tc>
          <w:tcPr>
            <w:tcW w:w="7716" w:type="dxa"/>
            <w:vAlign w:val="center"/>
          </w:tcPr>
          <w:p w:rsidR="00BB4BD0" w:rsidRPr="00BB4BD0" w:rsidRDefault="00BB4BD0" w:rsidP="003F5E0E">
            <w:pPr>
              <w:rPr>
                <w:lang w:eastAsia="ko-KR"/>
              </w:rPr>
            </w:pPr>
            <w:r w:rsidRPr="00BB4BD0">
              <w:t>Technical Tour- Shihwa Tidal Barrage</w:t>
            </w:r>
          </w:p>
        </w:tc>
      </w:tr>
      <w:tr w:rsidR="00BB4BD0" w:rsidRPr="00BB4BD0" w:rsidTr="003F5E0E">
        <w:trPr>
          <w:trHeight w:val="397"/>
        </w:trPr>
        <w:tc>
          <w:tcPr>
            <w:tcW w:w="1526" w:type="dxa"/>
            <w:vAlign w:val="center"/>
          </w:tcPr>
          <w:p w:rsidR="00BB4BD0" w:rsidRPr="00BB4BD0" w:rsidRDefault="00BB4BD0" w:rsidP="003F5E0E">
            <w:pPr>
              <w:rPr>
                <w:lang w:eastAsia="ko-KR"/>
              </w:rPr>
            </w:pPr>
            <w:r w:rsidRPr="00BB4BD0">
              <w:t>1</w:t>
            </w:r>
            <w:r w:rsidRPr="00BB4BD0">
              <w:rPr>
                <w:rFonts w:hint="eastAsia"/>
                <w:lang w:eastAsia="ko-KR"/>
              </w:rPr>
              <w:t>6</w:t>
            </w:r>
            <w:r w:rsidRPr="00BB4BD0">
              <w:t>:</w:t>
            </w:r>
            <w:r w:rsidRPr="00BB4BD0">
              <w:rPr>
                <w:rFonts w:hint="eastAsia"/>
                <w:lang w:eastAsia="ko-KR"/>
              </w:rPr>
              <w:t>3</w:t>
            </w:r>
            <w:r w:rsidRPr="00BB4BD0">
              <w:t>0</w:t>
            </w:r>
            <w:r w:rsidRPr="00BB4BD0">
              <w:rPr>
                <w:rFonts w:hint="eastAsia"/>
                <w:lang w:eastAsia="ko-KR"/>
              </w:rPr>
              <w:t xml:space="preserve"> </w:t>
            </w:r>
            <w:r w:rsidRPr="00BB4BD0">
              <w:t>–</w:t>
            </w:r>
            <w:r w:rsidRPr="00BB4BD0">
              <w:rPr>
                <w:rFonts w:hint="eastAsia"/>
                <w:lang w:eastAsia="ko-KR"/>
              </w:rPr>
              <w:t xml:space="preserve"> 17:00</w:t>
            </w:r>
          </w:p>
        </w:tc>
        <w:tc>
          <w:tcPr>
            <w:tcW w:w="7716" w:type="dxa"/>
            <w:vAlign w:val="center"/>
          </w:tcPr>
          <w:p w:rsidR="00BB4BD0" w:rsidRPr="00BB4BD0" w:rsidRDefault="00BB4BD0" w:rsidP="003F5E0E">
            <w:r w:rsidRPr="00BB4BD0">
              <w:t>Discussion, identification of opportunities, moving forward, next steps and closing remarks.</w:t>
            </w:r>
          </w:p>
          <w:p w:rsidR="00BB4BD0" w:rsidRPr="00BB4BD0" w:rsidRDefault="00BB4BD0" w:rsidP="003F5E0E">
            <w:pPr>
              <w:rPr>
                <w:lang w:eastAsia="ko-KR"/>
              </w:rPr>
            </w:pPr>
            <w:r w:rsidRPr="00BB4BD0">
              <w:t xml:space="preserve">Chair: AbuBakr Bahaj &amp; Chul Hee Jo </w:t>
            </w:r>
          </w:p>
        </w:tc>
      </w:tr>
      <w:tr w:rsidR="00BB4BD0" w:rsidRPr="00BB4BD0" w:rsidTr="003F5E0E">
        <w:trPr>
          <w:trHeight w:val="397"/>
        </w:trPr>
        <w:tc>
          <w:tcPr>
            <w:tcW w:w="1526" w:type="dxa"/>
            <w:vAlign w:val="center"/>
          </w:tcPr>
          <w:p w:rsidR="00BB4BD0" w:rsidRPr="00BB4BD0" w:rsidRDefault="00BB4BD0" w:rsidP="003F5E0E">
            <w:pPr>
              <w:rPr>
                <w:lang w:eastAsia="ko-KR"/>
              </w:rPr>
            </w:pPr>
            <w:r w:rsidRPr="00BB4BD0">
              <w:t>1</w:t>
            </w:r>
            <w:r w:rsidRPr="00BB4BD0">
              <w:rPr>
                <w:rFonts w:hint="eastAsia"/>
                <w:lang w:eastAsia="ko-KR"/>
              </w:rPr>
              <w:t>7</w:t>
            </w:r>
            <w:r w:rsidRPr="00BB4BD0">
              <w:t>:</w:t>
            </w:r>
            <w:r w:rsidRPr="00BB4BD0">
              <w:rPr>
                <w:rFonts w:hint="eastAsia"/>
                <w:lang w:eastAsia="ko-KR"/>
              </w:rPr>
              <w:t>00</w:t>
            </w:r>
          </w:p>
        </w:tc>
        <w:tc>
          <w:tcPr>
            <w:tcW w:w="7716" w:type="dxa"/>
            <w:vAlign w:val="center"/>
          </w:tcPr>
          <w:p w:rsidR="00BB4BD0" w:rsidRPr="00BB4BD0" w:rsidRDefault="00BB4BD0" w:rsidP="003F5E0E">
            <w:r w:rsidRPr="00BB4BD0">
              <w:t xml:space="preserve">Depart </w:t>
            </w:r>
            <w:r w:rsidRPr="00BB4BD0">
              <w:rPr>
                <w:rFonts w:hint="eastAsia"/>
                <w:lang w:eastAsia="ko-KR"/>
              </w:rPr>
              <w:t>for Seoul</w:t>
            </w:r>
          </w:p>
        </w:tc>
      </w:tr>
      <w:tr w:rsidR="00BB4BD0" w:rsidRPr="00BB4BD0" w:rsidTr="003F5E0E">
        <w:trPr>
          <w:trHeight w:val="397"/>
        </w:trPr>
        <w:tc>
          <w:tcPr>
            <w:tcW w:w="1526" w:type="dxa"/>
            <w:vAlign w:val="center"/>
          </w:tcPr>
          <w:p w:rsidR="00BB4BD0" w:rsidRPr="00BB4BD0" w:rsidRDefault="00BB4BD0" w:rsidP="003F5E0E">
            <w:pPr>
              <w:rPr>
                <w:lang w:eastAsia="ko-KR"/>
              </w:rPr>
            </w:pPr>
            <w:r w:rsidRPr="00BB4BD0">
              <w:t>1</w:t>
            </w:r>
            <w:r w:rsidRPr="00BB4BD0">
              <w:rPr>
                <w:rFonts w:hint="eastAsia"/>
                <w:lang w:eastAsia="ko-KR"/>
              </w:rPr>
              <w:t>8</w:t>
            </w:r>
            <w:r w:rsidRPr="00BB4BD0">
              <w:t>:</w:t>
            </w:r>
            <w:r w:rsidRPr="00BB4BD0">
              <w:rPr>
                <w:rFonts w:hint="eastAsia"/>
                <w:lang w:eastAsia="ko-KR"/>
              </w:rPr>
              <w:t>3</w:t>
            </w:r>
            <w:r w:rsidRPr="00BB4BD0">
              <w:t>0</w:t>
            </w:r>
          </w:p>
        </w:tc>
        <w:tc>
          <w:tcPr>
            <w:tcW w:w="7716" w:type="dxa"/>
            <w:vAlign w:val="center"/>
          </w:tcPr>
          <w:p w:rsidR="00BB4BD0" w:rsidRPr="00BB4BD0" w:rsidRDefault="00BB4BD0" w:rsidP="003F5E0E">
            <w:pPr>
              <w:rPr>
                <w:lang w:eastAsia="ko-KR"/>
              </w:rPr>
            </w:pPr>
            <w:r w:rsidRPr="00BB4BD0">
              <w:rPr>
                <w:lang w:eastAsia="ko-KR"/>
              </w:rPr>
              <w:t>A</w:t>
            </w:r>
            <w:r w:rsidRPr="00BB4BD0">
              <w:rPr>
                <w:rFonts w:hint="eastAsia"/>
                <w:lang w:eastAsia="ko-KR"/>
              </w:rPr>
              <w:t>rrival at Seoul</w:t>
            </w:r>
          </w:p>
        </w:tc>
      </w:tr>
    </w:tbl>
    <w:p w:rsidR="00BB4BD0" w:rsidRPr="00BB4BD0" w:rsidRDefault="00BB4BD0" w:rsidP="00E763AF">
      <w:pPr>
        <w:pStyle w:val="NoSpacing"/>
      </w:pPr>
    </w:p>
    <w:sectPr w:rsidR="00BB4BD0" w:rsidRPr="00BB4BD0" w:rsidSect="004B238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316A" w:rsidRDefault="007A316A" w:rsidP="00110ADC">
      <w:pPr>
        <w:spacing w:after="0" w:line="240" w:lineRule="auto"/>
      </w:pPr>
      <w:r>
        <w:separator/>
      </w:r>
    </w:p>
  </w:endnote>
  <w:endnote w:type="continuationSeparator" w:id="0">
    <w:p w:rsidR="007A316A" w:rsidRDefault="007A316A" w:rsidP="00110A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Malgun Gothic"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1246" w:rsidRDefault="00131246">
    <w:pPr>
      <w:pStyle w:val="Footer"/>
    </w:pPr>
  </w:p>
  <w:p w:rsidR="00131246" w:rsidRDefault="00466C82" w:rsidP="00131246">
    <w:pPr>
      <w:pStyle w:val="Footer"/>
      <w:jc w:val="center"/>
      <w:rPr>
        <w:rFonts w:ascii="Arial" w:hAnsi="Arial" w:cs="Arial"/>
        <w:b/>
        <w:sz w:val="20"/>
      </w:rPr>
    </w:pPr>
    <w:fldSimple w:instr=" DOCPROPERTY CLASSIFICATION \* MERGEFORMAT ">
      <w:r w:rsidR="00741673" w:rsidRPr="00741673">
        <w:rPr>
          <w:rFonts w:ascii="Arial" w:hAnsi="Arial" w:cs="Arial"/>
          <w:b/>
          <w:sz w:val="20"/>
        </w:rPr>
        <w:t>UNCLASSIFIED</w:t>
      </w:r>
    </w:fldSimple>
    <w:r w:rsidR="00131246" w:rsidRPr="00131246">
      <w:rPr>
        <w:rFonts w:ascii="Arial" w:hAnsi="Arial" w:cs="Arial"/>
        <w:b/>
        <w:sz w:val="20"/>
      </w:rPr>
      <w:t xml:space="preserve"> </w:t>
    </w:r>
  </w:p>
  <w:p w:rsidR="00131246" w:rsidRPr="00131246" w:rsidRDefault="00466C82" w:rsidP="00131246">
    <w:pPr>
      <w:pStyle w:val="Footer"/>
      <w:spacing w:before="120"/>
      <w:jc w:val="right"/>
      <w:rPr>
        <w:rFonts w:ascii="Arial" w:hAnsi="Arial" w:cs="Arial"/>
        <w:sz w:val="12"/>
      </w:rPr>
    </w:pPr>
    <w:fldSimple w:instr=" FILENAME \p \* MERGEFORMAT ">
      <w:r w:rsidR="00741673" w:rsidRPr="00741673">
        <w:rPr>
          <w:rFonts w:ascii="Arial" w:hAnsi="Arial" w:cs="Arial"/>
          <w:noProof/>
          <w:sz w:val="12"/>
        </w:rPr>
        <w:t>C:\Users\jhwang\AppData\Local\Microsoft\Windows\Temporary Internet Files\Outlook Temp\ver 2</w:t>
      </w:r>
      <w:r w:rsidR="00741673">
        <w:rPr>
          <w:noProof/>
        </w:rPr>
        <w:t xml:space="preserve"> 15 02 12 KoreaUK Workshop on Tidal Energy Collaboration Programme-2.docx</w:t>
      </w:r>
    </w:fldSimple>
    <w:r w:rsidRPr="00131246">
      <w:rPr>
        <w:rFonts w:ascii="Arial" w:hAnsi="Arial" w:cs="Arial"/>
        <w:sz w:val="12"/>
      </w:rPr>
      <w:fldChar w:fldCharType="begin"/>
    </w:r>
    <w:r w:rsidR="00131246" w:rsidRPr="00131246">
      <w:rPr>
        <w:rFonts w:ascii="Arial" w:hAnsi="Arial" w:cs="Arial"/>
        <w:sz w:val="12"/>
      </w:rPr>
      <w:instrText xml:space="preserve"> DOCPROPERTY PRIVACY  \* MERGEFORMAT </w:instrText>
    </w:r>
    <w:r w:rsidRPr="00131246">
      <w:rPr>
        <w:rFonts w:ascii="Arial" w:hAnsi="Arial" w:cs="Arial"/>
        <w:sz w:val="12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1246" w:rsidRDefault="00131246">
    <w:pPr>
      <w:pStyle w:val="Footer"/>
    </w:pPr>
  </w:p>
  <w:p w:rsidR="00131246" w:rsidRPr="00131246" w:rsidRDefault="00131246" w:rsidP="00131246">
    <w:pPr>
      <w:pStyle w:val="Footer"/>
      <w:spacing w:before="120"/>
      <w:jc w:val="right"/>
      <w:rPr>
        <w:rFonts w:ascii="Arial" w:hAnsi="Arial" w:cs="Arial"/>
        <w:sz w:val="12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1246" w:rsidRDefault="00131246">
    <w:pPr>
      <w:pStyle w:val="Footer"/>
    </w:pPr>
  </w:p>
  <w:p w:rsidR="00131246" w:rsidRDefault="00466C82" w:rsidP="00131246">
    <w:pPr>
      <w:pStyle w:val="Footer"/>
      <w:jc w:val="center"/>
      <w:rPr>
        <w:rFonts w:ascii="Arial" w:hAnsi="Arial" w:cs="Arial"/>
        <w:b/>
        <w:sz w:val="20"/>
      </w:rPr>
    </w:pPr>
    <w:fldSimple w:instr=" DOCPROPERTY CLASSIFICATION \* MERGEFORMAT ">
      <w:r w:rsidR="00741673" w:rsidRPr="00741673">
        <w:rPr>
          <w:rFonts w:ascii="Arial" w:hAnsi="Arial" w:cs="Arial"/>
          <w:b/>
          <w:sz w:val="20"/>
        </w:rPr>
        <w:t>UNCLASSIFIED</w:t>
      </w:r>
    </w:fldSimple>
    <w:r w:rsidR="00131246" w:rsidRPr="00131246">
      <w:rPr>
        <w:rFonts w:ascii="Arial" w:hAnsi="Arial" w:cs="Arial"/>
        <w:b/>
        <w:sz w:val="20"/>
      </w:rPr>
      <w:t xml:space="preserve"> </w:t>
    </w:r>
  </w:p>
  <w:p w:rsidR="00131246" w:rsidRPr="00131246" w:rsidRDefault="00466C82" w:rsidP="00131246">
    <w:pPr>
      <w:pStyle w:val="Footer"/>
      <w:spacing w:before="120"/>
      <w:jc w:val="right"/>
      <w:rPr>
        <w:rFonts w:ascii="Arial" w:hAnsi="Arial" w:cs="Arial"/>
        <w:sz w:val="12"/>
      </w:rPr>
    </w:pPr>
    <w:fldSimple w:instr=" FILENAME \p \* MERGEFORMAT ">
      <w:r w:rsidR="00741673" w:rsidRPr="00741673">
        <w:rPr>
          <w:rFonts w:ascii="Arial" w:hAnsi="Arial" w:cs="Arial"/>
          <w:noProof/>
          <w:sz w:val="12"/>
        </w:rPr>
        <w:t>C:\Users\jhwang\AppData\Local\Microsoft\Windows\Temporary Internet Files\Outlook Temp\ver 2</w:t>
      </w:r>
      <w:r w:rsidR="00741673">
        <w:rPr>
          <w:noProof/>
        </w:rPr>
        <w:t xml:space="preserve"> 15 02 12 KoreaUK Workshop on Tidal Energy Collaboration Programme-2.docx</w:t>
      </w:r>
    </w:fldSimple>
    <w:r w:rsidRPr="00131246">
      <w:rPr>
        <w:rFonts w:ascii="Arial" w:hAnsi="Arial" w:cs="Arial"/>
        <w:sz w:val="12"/>
      </w:rPr>
      <w:fldChar w:fldCharType="begin"/>
    </w:r>
    <w:r w:rsidR="00131246" w:rsidRPr="00131246">
      <w:rPr>
        <w:rFonts w:ascii="Arial" w:hAnsi="Arial" w:cs="Arial"/>
        <w:sz w:val="12"/>
      </w:rPr>
      <w:instrText xml:space="preserve"> DOCPROPERTY PRIVACY  \* MERGEFORMAT </w:instrText>
    </w:r>
    <w:r w:rsidRPr="00131246">
      <w:rPr>
        <w:rFonts w:ascii="Arial" w:hAnsi="Arial" w:cs="Arial"/>
        <w:sz w:val="1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316A" w:rsidRDefault="007A316A" w:rsidP="00110ADC">
      <w:pPr>
        <w:spacing w:after="0" w:line="240" w:lineRule="auto"/>
      </w:pPr>
      <w:r>
        <w:separator/>
      </w:r>
    </w:p>
  </w:footnote>
  <w:footnote w:type="continuationSeparator" w:id="0">
    <w:p w:rsidR="007A316A" w:rsidRDefault="007A316A" w:rsidP="00110A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1246" w:rsidRPr="00131246" w:rsidRDefault="00466C82" w:rsidP="00131246">
    <w:pPr>
      <w:pStyle w:val="Header"/>
      <w:jc w:val="center"/>
      <w:rPr>
        <w:rFonts w:ascii="Arial" w:hAnsi="Arial" w:cs="Arial"/>
        <w:b/>
        <w:sz w:val="20"/>
      </w:rPr>
    </w:pPr>
    <w:fldSimple w:instr=" DOCPROPERTY CLASSIFICATION \* MERGEFORMAT ">
      <w:r w:rsidR="00741673" w:rsidRPr="00741673">
        <w:rPr>
          <w:rFonts w:ascii="Arial" w:hAnsi="Arial" w:cs="Arial"/>
          <w:b/>
          <w:sz w:val="20"/>
        </w:rPr>
        <w:t>UNCLASSIFIED</w:t>
      </w:r>
    </w:fldSimple>
    <w:r w:rsidR="00131246" w:rsidRPr="00131246">
      <w:rPr>
        <w:rFonts w:ascii="Arial" w:hAnsi="Arial" w:cs="Arial"/>
        <w:b/>
        <w:sz w:val="20"/>
      </w:rPr>
      <w:t xml:space="preserve"> </w:t>
    </w:r>
    <w:r w:rsidRPr="00131246">
      <w:rPr>
        <w:rFonts w:ascii="Arial" w:hAnsi="Arial" w:cs="Arial"/>
        <w:b/>
        <w:sz w:val="20"/>
      </w:rPr>
      <w:fldChar w:fldCharType="begin"/>
    </w:r>
    <w:r w:rsidR="00131246" w:rsidRPr="00131246">
      <w:rPr>
        <w:rFonts w:ascii="Arial" w:hAnsi="Arial" w:cs="Arial"/>
        <w:b/>
        <w:sz w:val="20"/>
      </w:rPr>
      <w:instrText xml:space="preserve"> DOCPROPERTY PRIVACY  \* MERGEFORMAT </w:instrText>
    </w:r>
    <w:r w:rsidRPr="00131246">
      <w:rPr>
        <w:rFonts w:ascii="Arial" w:hAnsi="Arial" w:cs="Arial"/>
        <w:b/>
        <w:sz w:val="20"/>
      </w:rPr>
      <w:fldChar w:fldCharType="end"/>
    </w:r>
  </w:p>
  <w:p w:rsidR="00131246" w:rsidRDefault="00131246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1673" w:rsidRDefault="00741673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1246" w:rsidRPr="00131246" w:rsidRDefault="00466C82" w:rsidP="00131246">
    <w:pPr>
      <w:pStyle w:val="Header"/>
      <w:jc w:val="center"/>
      <w:rPr>
        <w:rFonts w:ascii="Arial" w:hAnsi="Arial" w:cs="Arial"/>
        <w:b/>
        <w:sz w:val="20"/>
      </w:rPr>
    </w:pPr>
    <w:fldSimple w:instr=" DOCPROPERTY CLASSIFICATION \* MERGEFORMAT ">
      <w:r w:rsidR="00741673" w:rsidRPr="00741673">
        <w:rPr>
          <w:rFonts w:ascii="Arial" w:hAnsi="Arial" w:cs="Arial"/>
          <w:b/>
          <w:sz w:val="20"/>
        </w:rPr>
        <w:t>UNCLASSIFIED</w:t>
      </w:r>
    </w:fldSimple>
    <w:r w:rsidR="00131246" w:rsidRPr="00131246">
      <w:rPr>
        <w:rFonts w:ascii="Arial" w:hAnsi="Arial" w:cs="Arial"/>
        <w:b/>
        <w:sz w:val="20"/>
      </w:rPr>
      <w:t xml:space="preserve"> </w:t>
    </w:r>
    <w:r w:rsidRPr="00131246">
      <w:rPr>
        <w:rFonts w:ascii="Arial" w:hAnsi="Arial" w:cs="Arial"/>
        <w:b/>
        <w:sz w:val="20"/>
      </w:rPr>
      <w:fldChar w:fldCharType="begin"/>
    </w:r>
    <w:r w:rsidR="00131246" w:rsidRPr="00131246">
      <w:rPr>
        <w:rFonts w:ascii="Arial" w:hAnsi="Arial" w:cs="Arial"/>
        <w:b/>
        <w:sz w:val="20"/>
      </w:rPr>
      <w:instrText xml:space="preserve"> DOCPROPERTY PRIVACY  \* MERGEFORMAT </w:instrText>
    </w:r>
    <w:r w:rsidRPr="00131246">
      <w:rPr>
        <w:rFonts w:ascii="Arial" w:hAnsi="Arial" w:cs="Arial"/>
        <w:b/>
        <w:sz w:val="20"/>
      </w:rPr>
      <w:fldChar w:fldCharType="end"/>
    </w:r>
  </w:p>
  <w:p w:rsidR="00131246" w:rsidRDefault="00131246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653C41"/>
    <w:multiLevelType w:val="hybridMultilevel"/>
    <w:tmpl w:val="9EBE6DC2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3ADA7C89"/>
    <w:multiLevelType w:val="hybridMultilevel"/>
    <w:tmpl w:val="AD52A1AE"/>
    <w:lvl w:ilvl="0" w:tplc="551474CC">
      <w:start w:val="1"/>
      <w:numFmt w:val="bullet"/>
      <w:lvlText w:val="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1EB4FD8"/>
    <w:multiLevelType w:val="hybridMultilevel"/>
    <w:tmpl w:val="B7AE0032"/>
    <w:lvl w:ilvl="0" w:tplc="551474CC">
      <w:start w:val="1"/>
      <w:numFmt w:val="bullet"/>
      <w:lvlText w:val=""/>
      <w:lvlJc w:val="left"/>
      <w:pPr>
        <w:ind w:left="720" w:hanging="360"/>
      </w:pPr>
      <w:rPr>
        <w:rFonts w:ascii="Wingdings" w:hAnsi="Wingdings" w:hint="default"/>
      </w:rPr>
    </w:lvl>
    <w:lvl w:ilvl="1" w:tplc="08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86C434C"/>
    <w:multiLevelType w:val="multilevel"/>
    <w:tmpl w:val="E68041B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</w:compat>
  <w:docVars>
    <w:docVar w:name="PDAbbrAddr" w:val=" "/>
    <w:docVar w:name="PDAbbrDept" w:val=" "/>
    <w:docVar w:name="PDAddr1" w:val=" "/>
    <w:docVar w:name="PDAddr2" w:val=" "/>
    <w:docVar w:name="PDAddr3" w:val=" "/>
    <w:docVar w:name="PDAddr4" w:val=" "/>
    <w:docVar w:name="PDDepartment" w:val=" "/>
    <w:docVar w:name="PDEmail" w:val=" "/>
    <w:docVar w:name="PDFaxNo" w:val=" "/>
    <w:docVar w:name="PDFormalName" w:val=" "/>
    <w:docVar w:name="PDFullName" w:val=" "/>
    <w:docVar w:name="PDMaintainMarking" w:val="-1"/>
    <w:docVar w:name="PDMaintainPath" w:val="-1"/>
    <w:docVar w:name="PDPhoneNo" w:val=" "/>
    <w:docVar w:name="PDSection" w:val=" "/>
  </w:docVars>
  <w:rsids>
    <w:rsidRoot w:val="00110ADC"/>
    <w:rsid w:val="00004FBD"/>
    <w:rsid w:val="00021CF2"/>
    <w:rsid w:val="000231B8"/>
    <w:rsid w:val="00030347"/>
    <w:rsid w:val="0003632D"/>
    <w:rsid w:val="00042CAB"/>
    <w:rsid w:val="00053390"/>
    <w:rsid w:val="00056F5E"/>
    <w:rsid w:val="00060B2F"/>
    <w:rsid w:val="00062B46"/>
    <w:rsid w:val="0007303D"/>
    <w:rsid w:val="00077FBC"/>
    <w:rsid w:val="00080796"/>
    <w:rsid w:val="00093CAD"/>
    <w:rsid w:val="000B29DB"/>
    <w:rsid w:val="000E245A"/>
    <w:rsid w:val="000F59C8"/>
    <w:rsid w:val="0010654E"/>
    <w:rsid w:val="001067CF"/>
    <w:rsid w:val="00110ADC"/>
    <w:rsid w:val="00121622"/>
    <w:rsid w:val="00131246"/>
    <w:rsid w:val="001338C5"/>
    <w:rsid w:val="001802C8"/>
    <w:rsid w:val="00184BA0"/>
    <w:rsid w:val="001C4986"/>
    <w:rsid w:val="001C6780"/>
    <w:rsid w:val="001C7EE5"/>
    <w:rsid w:val="001D7852"/>
    <w:rsid w:val="001F5F76"/>
    <w:rsid w:val="001F6782"/>
    <w:rsid w:val="002055A4"/>
    <w:rsid w:val="002237AA"/>
    <w:rsid w:val="00234D62"/>
    <w:rsid w:val="002475FB"/>
    <w:rsid w:val="0025156E"/>
    <w:rsid w:val="0025292D"/>
    <w:rsid w:val="0027056C"/>
    <w:rsid w:val="002732DB"/>
    <w:rsid w:val="0028236E"/>
    <w:rsid w:val="00283D3A"/>
    <w:rsid w:val="002A0EA4"/>
    <w:rsid w:val="002B6518"/>
    <w:rsid w:val="002D078E"/>
    <w:rsid w:val="002E723A"/>
    <w:rsid w:val="002F7646"/>
    <w:rsid w:val="00315EC6"/>
    <w:rsid w:val="00320262"/>
    <w:rsid w:val="0032440D"/>
    <w:rsid w:val="0032745C"/>
    <w:rsid w:val="00333E91"/>
    <w:rsid w:val="003354B3"/>
    <w:rsid w:val="00351540"/>
    <w:rsid w:val="00355232"/>
    <w:rsid w:val="00385478"/>
    <w:rsid w:val="00386B70"/>
    <w:rsid w:val="003A7349"/>
    <w:rsid w:val="003E52AD"/>
    <w:rsid w:val="003F13D0"/>
    <w:rsid w:val="003F5E0E"/>
    <w:rsid w:val="004155DD"/>
    <w:rsid w:val="004236F5"/>
    <w:rsid w:val="00431422"/>
    <w:rsid w:val="0045019D"/>
    <w:rsid w:val="00453FF1"/>
    <w:rsid w:val="00466C82"/>
    <w:rsid w:val="004866EA"/>
    <w:rsid w:val="00492F2E"/>
    <w:rsid w:val="0049483E"/>
    <w:rsid w:val="004A63EA"/>
    <w:rsid w:val="004B2380"/>
    <w:rsid w:val="004B65AD"/>
    <w:rsid w:val="004D64CB"/>
    <w:rsid w:val="004D6B93"/>
    <w:rsid w:val="004F2110"/>
    <w:rsid w:val="004F6A11"/>
    <w:rsid w:val="005032B8"/>
    <w:rsid w:val="005058DB"/>
    <w:rsid w:val="00505EB5"/>
    <w:rsid w:val="00565CE2"/>
    <w:rsid w:val="0058655D"/>
    <w:rsid w:val="005A5C95"/>
    <w:rsid w:val="005B7C4A"/>
    <w:rsid w:val="005D609B"/>
    <w:rsid w:val="005D661E"/>
    <w:rsid w:val="005E549D"/>
    <w:rsid w:val="005F0AF3"/>
    <w:rsid w:val="00610820"/>
    <w:rsid w:val="0061387F"/>
    <w:rsid w:val="00626529"/>
    <w:rsid w:val="00647460"/>
    <w:rsid w:val="006559A6"/>
    <w:rsid w:val="00671AED"/>
    <w:rsid w:val="00680BFD"/>
    <w:rsid w:val="006A3D9D"/>
    <w:rsid w:val="006C1B90"/>
    <w:rsid w:val="006F53B0"/>
    <w:rsid w:val="007233E0"/>
    <w:rsid w:val="00726AD2"/>
    <w:rsid w:val="0073241D"/>
    <w:rsid w:val="00741673"/>
    <w:rsid w:val="00764817"/>
    <w:rsid w:val="0077714F"/>
    <w:rsid w:val="0078278B"/>
    <w:rsid w:val="00795D98"/>
    <w:rsid w:val="007A316A"/>
    <w:rsid w:val="007C3ECA"/>
    <w:rsid w:val="007D066D"/>
    <w:rsid w:val="007D23E5"/>
    <w:rsid w:val="008067B1"/>
    <w:rsid w:val="008179C3"/>
    <w:rsid w:val="00821219"/>
    <w:rsid w:val="0082253C"/>
    <w:rsid w:val="00845D1F"/>
    <w:rsid w:val="0085488B"/>
    <w:rsid w:val="00872C50"/>
    <w:rsid w:val="008D2E6A"/>
    <w:rsid w:val="008D4078"/>
    <w:rsid w:val="00901BB9"/>
    <w:rsid w:val="009023A8"/>
    <w:rsid w:val="00924A31"/>
    <w:rsid w:val="00930D18"/>
    <w:rsid w:val="00951261"/>
    <w:rsid w:val="00965EF8"/>
    <w:rsid w:val="00972D87"/>
    <w:rsid w:val="0097757A"/>
    <w:rsid w:val="009C0D13"/>
    <w:rsid w:val="009C376D"/>
    <w:rsid w:val="009F46C0"/>
    <w:rsid w:val="00A301C6"/>
    <w:rsid w:val="00A630BC"/>
    <w:rsid w:val="00A71913"/>
    <w:rsid w:val="00A73798"/>
    <w:rsid w:val="00A86F0D"/>
    <w:rsid w:val="00A93F99"/>
    <w:rsid w:val="00AA47D9"/>
    <w:rsid w:val="00AA5DE3"/>
    <w:rsid w:val="00AC035C"/>
    <w:rsid w:val="00AF2D53"/>
    <w:rsid w:val="00AF4ED8"/>
    <w:rsid w:val="00B4793E"/>
    <w:rsid w:val="00B52917"/>
    <w:rsid w:val="00B77A2F"/>
    <w:rsid w:val="00B909F3"/>
    <w:rsid w:val="00BB33BB"/>
    <w:rsid w:val="00BB4BD0"/>
    <w:rsid w:val="00BD320B"/>
    <w:rsid w:val="00BF04BA"/>
    <w:rsid w:val="00BF2DC4"/>
    <w:rsid w:val="00BF4198"/>
    <w:rsid w:val="00BF5A79"/>
    <w:rsid w:val="00C064AA"/>
    <w:rsid w:val="00C30733"/>
    <w:rsid w:val="00C63D16"/>
    <w:rsid w:val="00C67305"/>
    <w:rsid w:val="00CA2588"/>
    <w:rsid w:val="00CA62A8"/>
    <w:rsid w:val="00CB0D8D"/>
    <w:rsid w:val="00CF2591"/>
    <w:rsid w:val="00D02EF9"/>
    <w:rsid w:val="00D03AB4"/>
    <w:rsid w:val="00D10448"/>
    <w:rsid w:val="00D35E7D"/>
    <w:rsid w:val="00D4018D"/>
    <w:rsid w:val="00DC1035"/>
    <w:rsid w:val="00DC19B5"/>
    <w:rsid w:val="00DD4E6C"/>
    <w:rsid w:val="00DD6538"/>
    <w:rsid w:val="00DE6C4B"/>
    <w:rsid w:val="00DF0194"/>
    <w:rsid w:val="00E40B3F"/>
    <w:rsid w:val="00E763AF"/>
    <w:rsid w:val="00E876DB"/>
    <w:rsid w:val="00EB4EC4"/>
    <w:rsid w:val="00ED3DF6"/>
    <w:rsid w:val="00EF7B16"/>
    <w:rsid w:val="00F14A1F"/>
    <w:rsid w:val="00F20D84"/>
    <w:rsid w:val="00F22E3E"/>
    <w:rsid w:val="00F24454"/>
    <w:rsid w:val="00F36510"/>
    <w:rsid w:val="00F44E80"/>
    <w:rsid w:val="00F6217A"/>
    <w:rsid w:val="00F940EF"/>
    <w:rsid w:val="00F96822"/>
    <w:rsid w:val="00F97236"/>
    <w:rsid w:val="00FA4685"/>
    <w:rsid w:val="00FB72A7"/>
    <w:rsid w:val="00FC3527"/>
    <w:rsid w:val="00FC778B"/>
    <w:rsid w:val="00FF77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B238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10A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10AD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110AD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110ADC"/>
  </w:style>
  <w:style w:type="paragraph" w:styleId="Footer">
    <w:name w:val="footer"/>
    <w:basedOn w:val="Normal"/>
    <w:link w:val="FooterChar"/>
    <w:uiPriority w:val="99"/>
    <w:semiHidden/>
    <w:unhideWhenUsed/>
    <w:rsid w:val="00110AD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110ADC"/>
  </w:style>
  <w:style w:type="paragraph" w:styleId="ListParagraph">
    <w:name w:val="List Paragraph"/>
    <w:basedOn w:val="Normal"/>
    <w:uiPriority w:val="34"/>
    <w:qFormat/>
    <w:rsid w:val="00110ADC"/>
    <w:pPr>
      <w:widowControl w:val="0"/>
      <w:wordWrap w:val="0"/>
      <w:autoSpaceDE w:val="0"/>
      <w:autoSpaceDN w:val="0"/>
      <w:spacing w:after="0" w:line="240" w:lineRule="auto"/>
      <w:ind w:leftChars="400" w:left="800"/>
      <w:jc w:val="both"/>
    </w:pPr>
    <w:rPr>
      <w:kern w:val="2"/>
      <w:sz w:val="20"/>
      <w:lang w:val="en-US" w:eastAsia="ko-KR"/>
    </w:rPr>
  </w:style>
  <w:style w:type="character" w:styleId="Hyperlink">
    <w:name w:val="Hyperlink"/>
    <w:basedOn w:val="DefaultParagraphFont"/>
    <w:uiPriority w:val="99"/>
    <w:unhideWhenUsed/>
    <w:rsid w:val="00110ADC"/>
    <w:rPr>
      <w:color w:val="0000FF" w:themeColor="hyperlink"/>
      <w:u w:val="single"/>
    </w:rPr>
  </w:style>
  <w:style w:type="character" w:customStyle="1" w:styleId="apple-converted-space">
    <w:name w:val="apple-converted-space"/>
    <w:basedOn w:val="DefaultParagraphFont"/>
    <w:rsid w:val="00110ADC"/>
  </w:style>
  <w:style w:type="character" w:styleId="Emphasis">
    <w:name w:val="Emphasis"/>
    <w:basedOn w:val="DefaultParagraphFont"/>
    <w:uiPriority w:val="20"/>
    <w:qFormat/>
    <w:rsid w:val="00110ADC"/>
    <w:rPr>
      <w:i/>
      <w:iCs/>
    </w:rPr>
  </w:style>
  <w:style w:type="paragraph" w:styleId="NoSpacing">
    <w:name w:val="No Spacing"/>
    <w:uiPriority w:val="1"/>
    <w:qFormat/>
    <w:rsid w:val="00110ADC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F96822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AF2D5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F2D5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F2D5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F2D5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F2D53"/>
    <w:rPr>
      <w:b/>
      <w:bCs/>
      <w:sz w:val="20"/>
      <w:szCs w:val="20"/>
    </w:rPr>
  </w:style>
  <w:style w:type="paragraph" w:customStyle="1" w:styleId="blue-153">
    <w:name w:val="blue-153"/>
    <w:basedOn w:val="Normal"/>
    <w:rsid w:val="0097757A"/>
    <w:pPr>
      <w:spacing w:before="100" w:beforeAutospacing="1" w:after="301" w:line="240" w:lineRule="auto"/>
    </w:pPr>
    <w:rPr>
      <w:rFonts w:ascii="Times New Roman" w:eastAsia="Times New Roman" w:hAnsi="Times New Roman" w:cs="Times New Roman"/>
      <w:b/>
      <w:bCs/>
      <w:color w:val="2A54A1"/>
      <w:sz w:val="25"/>
      <w:szCs w:val="25"/>
      <w:lang w:eastAsia="en-GB"/>
    </w:rPr>
  </w:style>
  <w:style w:type="table" w:styleId="TableGrid">
    <w:name w:val="Table Grid"/>
    <w:basedOn w:val="TableNormal"/>
    <w:uiPriority w:val="59"/>
    <w:rsid w:val="00BB4BD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23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110A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풍선 도움말 텍스트 Char"/>
    <w:basedOn w:val="a0"/>
    <w:link w:val="a3"/>
    <w:uiPriority w:val="99"/>
    <w:semiHidden/>
    <w:rsid w:val="00110ADC"/>
    <w:rPr>
      <w:rFonts w:ascii="Tahoma" w:hAnsi="Tahoma" w:cs="Tahoma"/>
      <w:sz w:val="16"/>
      <w:szCs w:val="16"/>
    </w:rPr>
  </w:style>
  <w:style w:type="paragraph" w:styleId="a4">
    <w:name w:val="header"/>
    <w:basedOn w:val="a"/>
    <w:link w:val="Char0"/>
    <w:uiPriority w:val="99"/>
    <w:semiHidden/>
    <w:unhideWhenUsed/>
    <w:rsid w:val="00110AD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har0">
    <w:name w:val="머리글 Char"/>
    <w:basedOn w:val="a0"/>
    <w:link w:val="a4"/>
    <w:uiPriority w:val="99"/>
    <w:semiHidden/>
    <w:rsid w:val="00110ADC"/>
  </w:style>
  <w:style w:type="paragraph" w:styleId="a5">
    <w:name w:val="footer"/>
    <w:basedOn w:val="a"/>
    <w:link w:val="Char1"/>
    <w:uiPriority w:val="99"/>
    <w:semiHidden/>
    <w:unhideWhenUsed/>
    <w:rsid w:val="00110AD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har1">
    <w:name w:val="바닥글 Char"/>
    <w:basedOn w:val="a0"/>
    <w:link w:val="a5"/>
    <w:uiPriority w:val="99"/>
    <w:semiHidden/>
    <w:rsid w:val="00110ADC"/>
  </w:style>
  <w:style w:type="paragraph" w:styleId="a6">
    <w:name w:val="List Paragraph"/>
    <w:basedOn w:val="a"/>
    <w:uiPriority w:val="34"/>
    <w:qFormat/>
    <w:rsid w:val="00110ADC"/>
    <w:pPr>
      <w:widowControl w:val="0"/>
      <w:wordWrap w:val="0"/>
      <w:autoSpaceDE w:val="0"/>
      <w:autoSpaceDN w:val="0"/>
      <w:spacing w:after="0" w:line="240" w:lineRule="auto"/>
      <w:ind w:leftChars="400" w:left="800"/>
      <w:jc w:val="both"/>
    </w:pPr>
    <w:rPr>
      <w:kern w:val="2"/>
      <w:sz w:val="20"/>
      <w:lang w:val="en-US" w:eastAsia="ko-KR"/>
    </w:rPr>
  </w:style>
  <w:style w:type="character" w:styleId="a7">
    <w:name w:val="Hyperlink"/>
    <w:basedOn w:val="a0"/>
    <w:uiPriority w:val="99"/>
    <w:unhideWhenUsed/>
    <w:rsid w:val="00110ADC"/>
    <w:rPr>
      <w:color w:val="0000FF" w:themeColor="hyperlink"/>
      <w:u w:val="single"/>
    </w:rPr>
  </w:style>
  <w:style w:type="character" w:customStyle="1" w:styleId="apple-converted-space">
    <w:name w:val="apple-converted-space"/>
    <w:basedOn w:val="a0"/>
    <w:rsid w:val="00110ADC"/>
  </w:style>
  <w:style w:type="character" w:styleId="a8">
    <w:name w:val="Emphasis"/>
    <w:basedOn w:val="a0"/>
    <w:uiPriority w:val="20"/>
    <w:qFormat/>
    <w:rsid w:val="00110ADC"/>
    <w:rPr>
      <w:i/>
      <w:iCs/>
    </w:rPr>
  </w:style>
  <w:style w:type="paragraph" w:styleId="a9">
    <w:name w:val="No Spacing"/>
    <w:uiPriority w:val="1"/>
    <w:qFormat/>
    <w:rsid w:val="00110ADC"/>
    <w:pPr>
      <w:spacing w:after="0" w:line="240" w:lineRule="auto"/>
    </w:pPr>
  </w:style>
  <w:style w:type="character" w:styleId="aa">
    <w:name w:val="FollowedHyperlink"/>
    <w:basedOn w:val="a0"/>
    <w:uiPriority w:val="99"/>
    <w:semiHidden/>
    <w:unhideWhenUsed/>
    <w:rsid w:val="00F96822"/>
    <w:rPr>
      <w:color w:val="800080" w:themeColor="followedHyperlink"/>
      <w:u w:val="single"/>
    </w:rPr>
  </w:style>
  <w:style w:type="character" w:styleId="ab">
    <w:name w:val="annotation reference"/>
    <w:basedOn w:val="a0"/>
    <w:uiPriority w:val="99"/>
    <w:semiHidden/>
    <w:unhideWhenUsed/>
    <w:rsid w:val="00AF2D53"/>
    <w:rPr>
      <w:sz w:val="16"/>
      <w:szCs w:val="16"/>
    </w:rPr>
  </w:style>
  <w:style w:type="paragraph" w:styleId="ac">
    <w:name w:val="annotation text"/>
    <w:basedOn w:val="a"/>
    <w:link w:val="Char2"/>
    <w:uiPriority w:val="99"/>
    <w:semiHidden/>
    <w:unhideWhenUsed/>
    <w:rsid w:val="00AF2D53"/>
    <w:pPr>
      <w:spacing w:line="240" w:lineRule="auto"/>
    </w:pPr>
    <w:rPr>
      <w:sz w:val="20"/>
      <w:szCs w:val="20"/>
    </w:rPr>
  </w:style>
  <w:style w:type="character" w:customStyle="1" w:styleId="Char2">
    <w:name w:val="메모 텍스트 Char"/>
    <w:basedOn w:val="a0"/>
    <w:link w:val="ac"/>
    <w:uiPriority w:val="99"/>
    <w:semiHidden/>
    <w:rsid w:val="00AF2D53"/>
    <w:rPr>
      <w:sz w:val="20"/>
      <w:szCs w:val="20"/>
    </w:rPr>
  </w:style>
  <w:style w:type="paragraph" w:styleId="ad">
    <w:name w:val="annotation subject"/>
    <w:basedOn w:val="ac"/>
    <w:next w:val="ac"/>
    <w:link w:val="Char3"/>
    <w:uiPriority w:val="99"/>
    <w:semiHidden/>
    <w:unhideWhenUsed/>
    <w:rsid w:val="00AF2D53"/>
    <w:rPr>
      <w:b/>
      <w:bCs/>
    </w:rPr>
  </w:style>
  <w:style w:type="character" w:customStyle="1" w:styleId="Char3">
    <w:name w:val="메모 주제 Char"/>
    <w:basedOn w:val="Char2"/>
    <w:link w:val="ad"/>
    <w:uiPriority w:val="99"/>
    <w:semiHidden/>
    <w:rsid w:val="00AF2D53"/>
    <w:rPr>
      <w:b/>
      <w:bCs/>
      <w:sz w:val="20"/>
      <w:szCs w:val="20"/>
    </w:rPr>
  </w:style>
  <w:style w:type="paragraph" w:customStyle="1" w:styleId="blue-153">
    <w:name w:val="blue-153"/>
    <w:basedOn w:val="a"/>
    <w:rsid w:val="0097757A"/>
    <w:pPr>
      <w:spacing w:before="100" w:beforeAutospacing="1" w:after="301" w:line="240" w:lineRule="auto"/>
    </w:pPr>
    <w:rPr>
      <w:rFonts w:ascii="Times New Roman" w:eastAsia="Times New Roman" w:hAnsi="Times New Roman" w:cs="Times New Roman"/>
      <w:b/>
      <w:bCs/>
      <w:color w:val="2A54A1"/>
      <w:sz w:val="25"/>
      <w:szCs w:val="25"/>
      <w:lang w:eastAsia="en-GB"/>
    </w:rPr>
  </w:style>
  <w:style w:type="table" w:styleId="ae">
    <w:name w:val="Table Grid"/>
    <w:basedOn w:val="a1"/>
    <w:uiPriority w:val="59"/>
    <w:rsid w:val="00BB4BD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370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652038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293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2960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3918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1300478">
                          <w:marLeft w:val="0"/>
                          <w:marRight w:val="0"/>
                          <w:marTop w:val="0"/>
                          <w:marBottom w:val="33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5732319">
                              <w:marLeft w:val="452"/>
                              <w:marRight w:val="43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2309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6804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880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3139595">
                  <w:marLeft w:val="0"/>
                  <w:marRight w:val="0"/>
                  <w:marTop w:val="753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17" Type="http://schemas.microsoft.com/office/2007/relationships/stylesWithEffects" Target="stylesWithEffects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494</Words>
  <Characters>2817</Characters>
  <Application>Microsoft Office Word</Application>
  <DocSecurity>4</DocSecurity>
  <Lines>23</Lines>
  <Paragraphs>6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14.03.27 SIN Korea Report-Animal Testing in Cosmetics</vt:lpstr>
      <vt:lpstr>14.03.27 SIN Korea Report-Animal Testing in Cosmetics</vt:lpstr>
    </vt:vector>
  </TitlesOfParts>
  <Company>FCO</Company>
  <LinksUpToDate>false</LinksUpToDate>
  <CharactersWithSpaces>3305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14.03.27 SIN Korea Report-Animal Testing in Cosmetics</dc:title>
  <dc:creator>Davies</dc:creator>
  <cp:lastModifiedBy>Junsun Hwang</cp:lastModifiedBy>
  <cp:revision>2</cp:revision>
  <dcterms:created xsi:type="dcterms:W3CDTF">2015-02-16T06:00:00Z</dcterms:created>
  <dcterms:modified xsi:type="dcterms:W3CDTF">2015-02-16T06:00:00Z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usinessUnit">
    <vt:lpwstr> </vt:lpwstr>
  </property>
  <property fmtid="{D5CDD505-2E9C-101B-9397-08002B2CF9AE}" pid="3" name="GeographicalCoverage">
    <vt:lpwstr> </vt:lpwstr>
  </property>
  <property fmtid="{D5CDD505-2E9C-101B-9397-08002B2CF9AE}" pid="4" name="Privacy">
    <vt:lpwstr/>
  </property>
  <property fmtid="{D5CDD505-2E9C-101B-9397-08002B2CF9AE}" pid="5" name="Classification">
    <vt:lpwstr>UNCLASSIFIED</vt:lpwstr>
  </property>
  <property fmtid="{D5CDD505-2E9C-101B-9397-08002B2CF9AE}" pid="6" name="AlternativeTitle">
    <vt:lpwstr/>
  </property>
  <property fmtid="{D5CDD505-2E9C-101B-9397-08002B2CF9AE}" pid="7" name="SubjectCode">
    <vt:lpwstr> </vt:lpwstr>
  </property>
  <property fmtid="{D5CDD505-2E9C-101B-9397-08002B2CF9AE}" pid="8" name="DocType">
    <vt:lpwstr>Normal</vt:lpwstr>
  </property>
  <property fmtid="{D5CDD505-2E9C-101B-9397-08002B2CF9AE}" pid="9" name="SourceSystem">
    <vt:lpwstr>IREC</vt:lpwstr>
  </property>
  <property fmtid="{D5CDD505-2E9C-101B-9397-08002B2CF9AE}" pid="10" name="Originator">
    <vt:lpwstr> </vt:lpwstr>
  </property>
  <property fmtid="{D5CDD505-2E9C-101B-9397-08002B2CF9AE}" pid="11" name="MaintainMarking">
    <vt:lpwstr>True</vt:lpwstr>
  </property>
  <property fmtid="{D5CDD505-2E9C-101B-9397-08002B2CF9AE}" pid="12" name="MaintainPath">
    <vt:lpwstr>True</vt:lpwstr>
  </property>
  <property fmtid="{D5CDD505-2E9C-101B-9397-08002B2CF9AE}" pid="13" name="Created">
    <vt:filetime>2014-03-26T15:00:00Z</vt:filetime>
  </property>
</Properties>
</file>